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DEB90C">
      <w:pPr>
        <w:pStyle w:val="10"/>
        <w:keepNext w:val="0"/>
        <w:keepLines w:val="0"/>
        <w:widowControl/>
        <w:suppressLineNumbers w:val="0"/>
        <w:shd w:val="clear" w:fill="FFFFFF"/>
        <w:spacing w:before="0" w:beforeAutospacing="0" w:after="195" w:afterAutospacing="0"/>
        <w:ind w:left="0" w:right="0" w:firstLine="0"/>
        <w:jc w:val="center"/>
        <w:rPr>
          <w:rFonts w:hint="eastAsia" w:ascii="宋体" w:hAnsi="宋体" w:eastAsia="宋体" w:cs="宋体"/>
          <w:b/>
          <w:i w:val="0"/>
          <w:caps w:val="0"/>
          <w:color w:val="auto"/>
          <w:spacing w:val="0"/>
          <w:sz w:val="32"/>
          <w:szCs w:val="32"/>
          <w:shd w:val="clear" w:fill="FFFFFF"/>
          <w:lang w:eastAsia="zh-CN"/>
        </w:rPr>
      </w:pPr>
      <w:bookmarkStart w:id="0" w:name="OLE_LINK30"/>
      <w:bookmarkStart w:id="8" w:name="_GoBack"/>
      <w:bookmarkEnd w:id="8"/>
      <w:r>
        <w:rPr>
          <w:rFonts w:hint="eastAsia" w:ascii="宋体" w:hAnsi="宋体" w:eastAsia="宋体" w:cs="宋体"/>
          <w:b/>
          <w:i w:val="0"/>
          <w:caps w:val="0"/>
          <w:color w:val="auto"/>
          <w:spacing w:val="0"/>
          <w:sz w:val="32"/>
          <w:szCs w:val="32"/>
          <w:shd w:val="clear" w:fill="FFFFFF"/>
          <w:lang w:eastAsia="zh-CN"/>
        </w:rPr>
        <w:t>福建机电大厦3楼会议室及1楼大厅显示屏改造项目</w:t>
      </w:r>
    </w:p>
    <w:bookmarkEnd w:id="0"/>
    <w:p w14:paraId="74C14FF4">
      <w:pPr>
        <w:pStyle w:val="10"/>
        <w:keepNext w:val="0"/>
        <w:keepLines w:val="0"/>
        <w:widowControl/>
        <w:suppressLineNumbers w:val="0"/>
        <w:shd w:val="clear" w:fill="FFFFFF"/>
        <w:spacing w:before="0" w:beforeAutospacing="0" w:after="195" w:afterAutospacing="0"/>
        <w:ind w:left="0" w:right="0" w:firstLine="0"/>
        <w:jc w:val="center"/>
        <w:rPr>
          <w:rStyle w:val="15"/>
          <w:rFonts w:hint="eastAsia" w:ascii="宋体" w:hAnsi="宋体" w:eastAsia="宋体" w:cs="宋体"/>
          <w:b/>
          <w:i w:val="0"/>
          <w:caps w:val="0"/>
          <w:color w:val="auto"/>
          <w:spacing w:val="0"/>
          <w:sz w:val="32"/>
          <w:szCs w:val="32"/>
          <w:shd w:val="clear" w:fill="FFFFFF"/>
        </w:rPr>
      </w:pPr>
      <w:r>
        <w:rPr>
          <w:rStyle w:val="15"/>
          <w:rFonts w:hint="eastAsia" w:ascii="宋体" w:hAnsi="宋体" w:eastAsia="宋体" w:cs="宋体"/>
          <w:b/>
          <w:i w:val="0"/>
          <w:caps w:val="0"/>
          <w:color w:val="auto"/>
          <w:spacing w:val="0"/>
          <w:sz w:val="32"/>
          <w:szCs w:val="32"/>
          <w:shd w:val="clear" w:fill="FFFFFF"/>
          <w:lang w:val="en-US" w:eastAsia="zh-CN"/>
        </w:rPr>
        <w:t>结果</w:t>
      </w:r>
      <w:r>
        <w:rPr>
          <w:rStyle w:val="15"/>
          <w:rFonts w:hint="eastAsia" w:ascii="宋体" w:hAnsi="宋体" w:eastAsia="宋体" w:cs="宋体"/>
          <w:b/>
          <w:i w:val="0"/>
          <w:caps w:val="0"/>
          <w:color w:val="auto"/>
          <w:spacing w:val="0"/>
          <w:sz w:val="32"/>
          <w:szCs w:val="32"/>
          <w:shd w:val="clear" w:fill="FFFFFF"/>
        </w:rPr>
        <w:t>公告</w:t>
      </w:r>
    </w:p>
    <w:p w14:paraId="39CBA81C">
      <w:pPr>
        <w:pStyle w:val="10"/>
        <w:keepNext w:val="0"/>
        <w:keepLines w:val="0"/>
        <w:pageBreakBefore w:val="0"/>
        <w:widowControl/>
        <w:numPr>
          <w:ilvl w:val="0"/>
          <w:numId w:val="1"/>
        </w:numPr>
        <w:suppressLineNumbers w:val="0"/>
        <w:shd w:val="clear" w:fill="FFFFFF"/>
        <w:kinsoku/>
        <w:wordWrap/>
        <w:overflowPunct/>
        <w:topLinePunct w:val="0"/>
        <w:autoSpaceDE/>
        <w:autoSpaceDN/>
        <w:bidi w:val="0"/>
        <w:adjustRightInd/>
        <w:snapToGrid w:val="0"/>
        <w:spacing w:before="0" w:beforeAutospacing="0" w:after="0" w:afterAutospacing="0" w:line="460" w:lineRule="exact"/>
        <w:ind w:left="418" w:leftChars="199" w:right="0" w:firstLine="0" w:firstLineChars="0"/>
        <w:jc w:val="left"/>
        <w:textAlignment w:val="auto"/>
        <w:rPr>
          <w:rStyle w:val="15"/>
          <w:rFonts w:hint="eastAsia" w:ascii="宋体" w:hAnsi="宋体" w:eastAsia="宋体" w:cs="宋体"/>
          <w:b/>
          <w:i w:val="0"/>
          <w:caps w:val="0"/>
          <w:color w:val="auto"/>
          <w:spacing w:val="0"/>
          <w:kern w:val="0"/>
          <w:sz w:val="24"/>
          <w:szCs w:val="24"/>
          <w:shd w:val="clear" w:fill="FFFFFF"/>
          <w:lang w:val="en-US" w:eastAsia="zh-CN" w:bidi="ar"/>
        </w:rPr>
      </w:pPr>
      <w:r>
        <w:rPr>
          <w:rStyle w:val="15"/>
          <w:rFonts w:hint="eastAsia" w:ascii="宋体" w:hAnsi="宋体" w:eastAsia="宋体" w:cs="宋体"/>
          <w:b/>
          <w:i w:val="0"/>
          <w:caps w:val="0"/>
          <w:color w:val="auto"/>
          <w:spacing w:val="0"/>
          <w:kern w:val="0"/>
          <w:sz w:val="24"/>
          <w:szCs w:val="24"/>
          <w:shd w:val="clear" w:fill="FFFFFF"/>
          <w:lang w:val="en-US" w:eastAsia="zh-CN" w:bidi="ar"/>
        </w:rPr>
        <w:t>项目编号：</w:t>
      </w:r>
      <w:r>
        <w:rPr>
          <w:rFonts w:hint="eastAsia" w:ascii="宋体" w:hAnsi="宋体" w:eastAsia="宋体" w:cs="宋体"/>
          <w:i w:val="0"/>
          <w:caps w:val="0"/>
          <w:color w:val="auto"/>
          <w:spacing w:val="0"/>
          <w:kern w:val="0"/>
          <w:sz w:val="24"/>
          <w:szCs w:val="24"/>
          <w:shd w:val="clear" w:fill="FFFFFF"/>
          <w:lang w:val="en-US" w:eastAsia="zh-CN" w:bidi="ar"/>
        </w:rPr>
        <w:t>ZB084-2025</w:t>
      </w:r>
      <w:r>
        <w:rPr>
          <w:rFonts w:hint="eastAsia" w:ascii="宋体" w:hAnsi="宋体" w:eastAsia="宋体" w:cs="宋体"/>
          <w:i w:val="0"/>
          <w:caps w:val="0"/>
          <w:color w:val="auto"/>
          <w:spacing w:val="0"/>
          <w:kern w:val="0"/>
          <w:sz w:val="24"/>
          <w:szCs w:val="24"/>
          <w:shd w:val="clear" w:fill="FFFFFF"/>
          <w:lang w:val="en-US" w:eastAsia="zh-CN" w:bidi="ar"/>
        </w:rPr>
        <w:br w:type="textWrapping"/>
      </w:r>
      <w:r>
        <w:rPr>
          <w:rStyle w:val="15"/>
          <w:rFonts w:hint="eastAsia" w:ascii="宋体" w:hAnsi="宋体" w:eastAsia="宋体" w:cs="宋体"/>
          <w:b/>
          <w:i w:val="0"/>
          <w:caps w:val="0"/>
          <w:color w:val="auto"/>
          <w:spacing w:val="0"/>
          <w:kern w:val="0"/>
          <w:sz w:val="24"/>
          <w:szCs w:val="24"/>
          <w:shd w:val="clear" w:fill="FFFFFF"/>
          <w:lang w:val="en-US" w:eastAsia="zh-CN" w:bidi="ar"/>
        </w:rPr>
        <w:t>二、项目名称：</w:t>
      </w:r>
      <w:r>
        <w:rPr>
          <w:rFonts w:hint="eastAsia" w:ascii="宋体" w:hAnsi="宋体" w:eastAsia="宋体" w:cs="宋体"/>
          <w:i w:val="0"/>
          <w:caps w:val="0"/>
          <w:color w:val="auto"/>
          <w:spacing w:val="0"/>
          <w:kern w:val="0"/>
          <w:sz w:val="24"/>
          <w:szCs w:val="24"/>
          <w:shd w:val="clear" w:fill="FFFFFF"/>
          <w:lang w:val="en-US" w:eastAsia="zh-CN" w:bidi="ar"/>
        </w:rPr>
        <w:t>福建机电大厦3楼会议室及1楼大厅显示屏改造项目</w:t>
      </w:r>
      <w:r>
        <w:rPr>
          <w:rFonts w:hint="eastAsia" w:ascii="宋体" w:hAnsi="宋体" w:eastAsia="宋体" w:cs="宋体"/>
          <w:i w:val="0"/>
          <w:caps w:val="0"/>
          <w:color w:val="auto"/>
          <w:spacing w:val="0"/>
          <w:kern w:val="0"/>
          <w:sz w:val="24"/>
          <w:szCs w:val="24"/>
          <w:shd w:val="clear" w:fill="FFFFFF"/>
          <w:lang w:val="en-US" w:eastAsia="zh-CN" w:bidi="ar"/>
        </w:rPr>
        <w:br w:type="textWrapping"/>
      </w:r>
      <w:r>
        <w:rPr>
          <w:rStyle w:val="15"/>
          <w:rFonts w:hint="eastAsia" w:ascii="宋体" w:hAnsi="宋体" w:eastAsia="宋体" w:cs="宋体"/>
          <w:b/>
          <w:i w:val="0"/>
          <w:caps w:val="0"/>
          <w:color w:val="auto"/>
          <w:spacing w:val="0"/>
          <w:kern w:val="0"/>
          <w:sz w:val="24"/>
          <w:szCs w:val="24"/>
          <w:shd w:val="clear" w:fill="FFFFFF"/>
          <w:lang w:val="en-US" w:eastAsia="zh-CN" w:bidi="ar"/>
        </w:rPr>
        <w:t>三、采购结果</w:t>
      </w:r>
    </w:p>
    <w:tbl>
      <w:tblPr>
        <w:tblStyle w:val="12"/>
        <w:tblW w:w="4612"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88"/>
        <w:gridCol w:w="2404"/>
        <w:gridCol w:w="3480"/>
        <w:gridCol w:w="1417"/>
        <w:gridCol w:w="926"/>
      </w:tblGrid>
      <w:tr w14:paraId="7BF5B57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48" w:hRule="atLeast"/>
          <w:jc w:val="center"/>
        </w:trPr>
        <w:tc>
          <w:tcPr>
            <w:tcW w:w="487" w:type="pct"/>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63D28D06">
            <w:pPr>
              <w:keepNext w:val="0"/>
              <w:keepLines w:val="0"/>
              <w:pageBreakBefore w:val="0"/>
              <w:widowControl/>
              <w:suppressLineNumbers w:val="0"/>
              <w:shd w:val="clear" w:fill="FFFFFF"/>
              <w:kinsoku/>
              <w:overflowPunct/>
              <w:topLinePunct w:val="0"/>
              <w:autoSpaceDE/>
              <w:autoSpaceDN/>
              <w:bidi w:val="0"/>
              <w:adjustRightInd/>
              <w:snapToGrid w:val="0"/>
              <w:spacing w:line="460" w:lineRule="exact"/>
              <w:jc w:val="center"/>
              <w:rPr>
                <w:rFonts w:hint="eastAsia" w:asciiTheme="minorEastAsia" w:hAnsiTheme="minorEastAsia" w:cstheme="minorEastAsia"/>
                <w:b/>
                <w:bCs/>
                <w:color w:val="auto"/>
                <w:kern w:val="0"/>
                <w:sz w:val="24"/>
                <w:szCs w:val="24"/>
                <w:lang w:val="en-US" w:eastAsia="zh-CN" w:bidi="ar"/>
              </w:rPr>
            </w:pPr>
            <w:bookmarkStart w:id="1" w:name="OLE_LINK29" w:colFirst="3" w:colLast="3"/>
            <w:bookmarkStart w:id="2" w:name="OLE_LINK5"/>
            <w:r>
              <w:rPr>
                <w:rFonts w:hint="eastAsia" w:asciiTheme="minorEastAsia" w:hAnsiTheme="minorEastAsia" w:cstheme="minorEastAsia"/>
                <w:b/>
                <w:bCs/>
                <w:color w:val="auto"/>
                <w:kern w:val="0"/>
                <w:sz w:val="24"/>
                <w:szCs w:val="24"/>
                <w:lang w:val="en-US" w:eastAsia="zh-CN" w:bidi="ar"/>
              </w:rPr>
              <w:t>采购包</w:t>
            </w:r>
          </w:p>
        </w:tc>
        <w:tc>
          <w:tcPr>
            <w:tcW w:w="1318" w:type="pct"/>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2E630934">
            <w:pPr>
              <w:keepNext w:val="0"/>
              <w:keepLines w:val="0"/>
              <w:pageBreakBefore w:val="0"/>
              <w:widowControl/>
              <w:suppressLineNumbers w:val="0"/>
              <w:shd w:val="clear" w:fill="FFFFFF"/>
              <w:kinsoku/>
              <w:overflowPunct/>
              <w:topLinePunct w:val="0"/>
              <w:autoSpaceDE/>
              <w:autoSpaceDN/>
              <w:bidi w:val="0"/>
              <w:adjustRightInd/>
              <w:snapToGrid w:val="0"/>
              <w:spacing w:line="460" w:lineRule="exact"/>
              <w:jc w:val="center"/>
              <w:rPr>
                <w:rFonts w:hint="eastAsia" w:asciiTheme="minorEastAsia" w:hAnsiTheme="minorEastAsia" w:cstheme="minorEastAsia"/>
                <w:b/>
                <w:bCs/>
                <w:color w:val="auto"/>
                <w:kern w:val="0"/>
                <w:sz w:val="24"/>
                <w:szCs w:val="24"/>
                <w:lang w:val="en-US" w:eastAsia="zh-CN" w:bidi="ar"/>
              </w:rPr>
            </w:pPr>
            <w:r>
              <w:rPr>
                <w:rFonts w:hint="eastAsia" w:asciiTheme="minorEastAsia" w:hAnsiTheme="minorEastAsia" w:cstheme="minorEastAsia"/>
                <w:b/>
                <w:bCs/>
                <w:color w:val="auto"/>
                <w:kern w:val="0"/>
                <w:sz w:val="24"/>
                <w:szCs w:val="24"/>
                <w:lang w:val="en-US" w:eastAsia="zh-CN" w:bidi="ar"/>
              </w:rPr>
              <w:t>供应商名称</w:t>
            </w:r>
          </w:p>
        </w:tc>
        <w:tc>
          <w:tcPr>
            <w:tcW w:w="1908" w:type="pct"/>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5F6E4827">
            <w:pPr>
              <w:keepNext w:val="0"/>
              <w:keepLines w:val="0"/>
              <w:pageBreakBefore w:val="0"/>
              <w:widowControl/>
              <w:suppressLineNumbers w:val="0"/>
              <w:shd w:val="clear" w:fill="FFFFFF"/>
              <w:kinsoku/>
              <w:overflowPunct/>
              <w:topLinePunct w:val="0"/>
              <w:autoSpaceDE/>
              <w:autoSpaceDN/>
              <w:bidi w:val="0"/>
              <w:adjustRightInd/>
              <w:snapToGrid w:val="0"/>
              <w:spacing w:line="460" w:lineRule="exact"/>
              <w:jc w:val="center"/>
              <w:rPr>
                <w:rFonts w:hint="eastAsia" w:asciiTheme="minorEastAsia" w:hAnsiTheme="minorEastAsia" w:cstheme="minorEastAsia"/>
                <w:b/>
                <w:bCs/>
                <w:color w:val="auto"/>
                <w:kern w:val="0"/>
                <w:sz w:val="24"/>
                <w:szCs w:val="24"/>
                <w:lang w:val="en-US" w:eastAsia="zh-CN" w:bidi="ar"/>
              </w:rPr>
            </w:pPr>
            <w:r>
              <w:rPr>
                <w:rFonts w:hint="eastAsia" w:asciiTheme="minorEastAsia" w:hAnsiTheme="minorEastAsia" w:cstheme="minorEastAsia"/>
                <w:b/>
                <w:bCs/>
                <w:color w:val="auto"/>
                <w:kern w:val="0"/>
                <w:sz w:val="24"/>
                <w:szCs w:val="24"/>
                <w:lang w:val="en-US" w:eastAsia="zh-CN" w:bidi="ar"/>
              </w:rPr>
              <w:t>供应商地址</w:t>
            </w:r>
          </w:p>
        </w:tc>
        <w:tc>
          <w:tcPr>
            <w:tcW w:w="777" w:type="pct"/>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3AF1B87C">
            <w:pPr>
              <w:keepNext w:val="0"/>
              <w:keepLines w:val="0"/>
              <w:pageBreakBefore w:val="0"/>
              <w:widowControl/>
              <w:suppressLineNumbers w:val="0"/>
              <w:shd w:val="clear" w:fill="FFFFFF"/>
              <w:kinsoku/>
              <w:overflowPunct/>
              <w:topLinePunct w:val="0"/>
              <w:autoSpaceDE/>
              <w:autoSpaceDN/>
              <w:bidi w:val="0"/>
              <w:adjustRightInd/>
              <w:snapToGrid w:val="0"/>
              <w:spacing w:line="460" w:lineRule="exact"/>
              <w:jc w:val="center"/>
              <w:rPr>
                <w:rFonts w:hint="eastAsia" w:asciiTheme="minorEastAsia" w:hAnsiTheme="minorEastAsia" w:cstheme="minorEastAsia"/>
                <w:b/>
                <w:bCs/>
                <w:color w:val="auto"/>
                <w:kern w:val="0"/>
                <w:sz w:val="24"/>
                <w:szCs w:val="24"/>
                <w:lang w:val="en-US" w:eastAsia="zh-CN" w:bidi="ar"/>
              </w:rPr>
            </w:pPr>
            <w:r>
              <w:rPr>
                <w:rFonts w:hint="eastAsia" w:asciiTheme="minorEastAsia" w:hAnsiTheme="minorEastAsia" w:cstheme="minorEastAsia"/>
                <w:b/>
                <w:bCs/>
                <w:color w:val="auto"/>
                <w:kern w:val="0"/>
                <w:sz w:val="24"/>
                <w:szCs w:val="24"/>
                <w:lang w:val="en-US" w:eastAsia="zh-CN" w:bidi="ar"/>
              </w:rPr>
              <w:t>中标（成交）金额</w:t>
            </w:r>
          </w:p>
        </w:tc>
        <w:tc>
          <w:tcPr>
            <w:tcW w:w="508" w:type="pct"/>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172F38F8">
            <w:pPr>
              <w:keepNext w:val="0"/>
              <w:keepLines w:val="0"/>
              <w:pageBreakBefore w:val="0"/>
              <w:widowControl/>
              <w:suppressLineNumbers w:val="0"/>
              <w:shd w:val="clear" w:fill="FFFFFF"/>
              <w:kinsoku/>
              <w:overflowPunct/>
              <w:topLinePunct w:val="0"/>
              <w:autoSpaceDE/>
              <w:autoSpaceDN/>
              <w:bidi w:val="0"/>
              <w:adjustRightInd/>
              <w:snapToGrid w:val="0"/>
              <w:spacing w:line="460" w:lineRule="exact"/>
              <w:jc w:val="center"/>
              <w:rPr>
                <w:rFonts w:hint="eastAsia" w:asciiTheme="minorEastAsia" w:hAnsiTheme="minorEastAsia" w:cstheme="minorEastAsia"/>
                <w:b/>
                <w:bCs/>
                <w:color w:val="auto"/>
                <w:kern w:val="0"/>
                <w:sz w:val="24"/>
                <w:szCs w:val="24"/>
                <w:lang w:val="en-US" w:eastAsia="zh-CN" w:bidi="ar"/>
              </w:rPr>
            </w:pPr>
            <w:r>
              <w:rPr>
                <w:rFonts w:hint="eastAsia" w:asciiTheme="minorEastAsia" w:hAnsiTheme="minorEastAsia" w:cstheme="minorEastAsia"/>
                <w:b/>
                <w:bCs/>
                <w:color w:val="auto"/>
                <w:kern w:val="0"/>
                <w:sz w:val="24"/>
                <w:szCs w:val="24"/>
                <w:lang w:val="en-US" w:eastAsia="zh-CN" w:bidi="ar"/>
              </w:rPr>
              <w:t>评审总得分</w:t>
            </w:r>
          </w:p>
        </w:tc>
      </w:tr>
      <w:tr w14:paraId="72F91D4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175" w:hRule="atLeast"/>
          <w:jc w:val="center"/>
        </w:trPr>
        <w:tc>
          <w:tcPr>
            <w:tcW w:w="487" w:type="pct"/>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37130FE7">
            <w:pPr>
              <w:keepNext w:val="0"/>
              <w:keepLines w:val="0"/>
              <w:pageBreakBefore w:val="0"/>
              <w:widowControl/>
              <w:suppressLineNumbers w:val="0"/>
              <w:shd w:val="clear" w:fill="FFFFFF"/>
              <w:kinsoku/>
              <w:overflowPunct/>
              <w:topLinePunct w:val="0"/>
              <w:autoSpaceDE/>
              <w:autoSpaceDN/>
              <w:bidi w:val="0"/>
              <w:adjustRightInd/>
              <w:snapToGrid w:val="0"/>
              <w:spacing w:line="460" w:lineRule="exact"/>
              <w:jc w:val="center"/>
              <w:rPr>
                <w:rFonts w:hint="default"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cstheme="minorEastAsia"/>
                <w:color w:val="auto"/>
                <w:kern w:val="0"/>
                <w:sz w:val="24"/>
                <w:szCs w:val="24"/>
                <w:lang w:val="en-US" w:eastAsia="zh-CN" w:bidi="ar"/>
              </w:rPr>
              <w:t>1</w:t>
            </w:r>
          </w:p>
        </w:tc>
        <w:tc>
          <w:tcPr>
            <w:tcW w:w="1318" w:type="pct"/>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421BC63D">
            <w:pPr>
              <w:keepNext w:val="0"/>
              <w:keepLines w:val="0"/>
              <w:pageBreakBefore w:val="0"/>
              <w:widowControl/>
              <w:suppressLineNumbers w:val="0"/>
              <w:shd w:val="clear" w:fill="FFFFFF"/>
              <w:kinsoku/>
              <w:overflowPunct/>
              <w:topLinePunct w:val="0"/>
              <w:autoSpaceDE/>
              <w:autoSpaceDN/>
              <w:bidi w:val="0"/>
              <w:adjustRightInd/>
              <w:snapToGrid w:val="0"/>
              <w:spacing w:line="460" w:lineRule="exact"/>
              <w:jc w:val="center"/>
              <w:rPr>
                <w:rFonts w:hint="eastAsia" w:asciiTheme="minorEastAsia" w:hAnsiTheme="minorEastAsia" w:cstheme="minorEastAsia"/>
                <w:color w:val="auto"/>
                <w:kern w:val="0"/>
                <w:sz w:val="24"/>
                <w:szCs w:val="24"/>
                <w:lang w:val="en-US" w:eastAsia="zh-CN" w:bidi="ar"/>
              </w:rPr>
            </w:pPr>
            <w:r>
              <w:rPr>
                <w:rFonts w:hint="eastAsia" w:asciiTheme="minorEastAsia" w:hAnsiTheme="minorEastAsia" w:cstheme="minorEastAsia"/>
                <w:color w:val="auto"/>
                <w:kern w:val="0"/>
                <w:sz w:val="24"/>
                <w:szCs w:val="24"/>
                <w:lang w:val="en-US" w:eastAsia="zh-CN" w:bidi="ar"/>
              </w:rPr>
              <w:t>福建闽光软件股份有限公司</w:t>
            </w:r>
          </w:p>
        </w:tc>
        <w:tc>
          <w:tcPr>
            <w:tcW w:w="1908" w:type="pct"/>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4AAA03D0">
            <w:pPr>
              <w:keepNext w:val="0"/>
              <w:keepLines w:val="0"/>
              <w:pageBreakBefore w:val="0"/>
              <w:widowControl/>
              <w:suppressLineNumbers w:val="0"/>
              <w:shd w:val="clear" w:fill="FFFFFF"/>
              <w:kinsoku/>
              <w:overflowPunct/>
              <w:topLinePunct w:val="0"/>
              <w:autoSpaceDE/>
              <w:autoSpaceDN/>
              <w:bidi w:val="0"/>
              <w:adjustRightInd/>
              <w:snapToGrid w:val="0"/>
              <w:spacing w:line="460" w:lineRule="exact"/>
              <w:jc w:val="center"/>
              <w:rPr>
                <w:rFonts w:hint="eastAsia" w:asciiTheme="minorEastAsia" w:hAnsiTheme="minorEastAsia" w:cstheme="minorEastAsia"/>
                <w:color w:val="auto"/>
                <w:kern w:val="0"/>
                <w:sz w:val="24"/>
                <w:szCs w:val="24"/>
                <w:lang w:val="en-US" w:eastAsia="zh-CN" w:bidi="ar"/>
              </w:rPr>
            </w:pPr>
            <w:r>
              <w:rPr>
                <w:rFonts w:hint="eastAsia" w:asciiTheme="minorEastAsia" w:hAnsiTheme="minorEastAsia" w:cstheme="minorEastAsia"/>
                <w:color w:val="auto"/>
                <w:kern w:val="0"/>
                <w:sz w:val="24"/>
                <w:szCs w:val="24"/>
                <w:lang w:val="en-US" w:eastAsia="zh-CN" w:bidi="ar"/>
              </w:rPr>
              <w:t>福建省福州市鼓楼区华林路211号轻安大厦7层部分</w:t>
            </w:r>
          </w:p>
        </w:tc>
        <w:tc>
          <w:tcPr>
            <w:tcW w:w="777" w:type="pct"/>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72D4308C">
            <w:pPr>
              <w:keepNext w:val="0"/>
              <w:keepLines w:val="0"/>
              <w:pageBreakBefore w:val="0"/>
              <w:widowControl/>
              <w:suppressLineNumbers w:val="0"/>
              <w:shd w:val="clear" w:fill="FFFFFF"/>
              <w:kinsoku/>
              <w:overflowPunct/>
              <w:topLinePunct w:val="0"/>
              <w:autoSpaceDE/>
              <w:autoSpaceDN/>
              <w:bidi w:val="0"/>
              <w:adjustRightInd/>
              <w:snapToGrid w:val="0"/>
              <w:spacing w:line="460" w:lineRule="exact"/>
              <w:jc w:val="center"/>
              <w:rPr>
                <w:rFonts w:hint="default" w:asciiTheme="minorEastAsia" w:hAnsiTheme="minorEastAsia" w:cstheme="minorEastAsia"/>
                <w:color w:val="auto"/>
                <w:kern w:val="0"/>
                <w:sz w:val="24"/>
                <w:szCs w:val="24"/>
                <w:lang w:val="en-US" w:eastAsia="zh-CN" w:bidi="ar"/>
              </w:rPr>
            </w:pPr>
            <w:bookmarkStart w:id="3" w:name="OLE_LINK31"/>
            <w:r>
              <w:rPr>
                <w:rFonts w:hint="eastAsia" w:asciiTheme="minorEastAsia" w:hAnsiTheme="minorEastAsia" w:cstheme="minorEastAsia"/>
                <w:color w:val="auto"/>
                <w:kern w:val="0"/>
                <w:sz w:val="24"/>
                <w:szCs w:val="24"/>
                <w:lang w:val="en-US" w:eastAsia="zh-CN" w:bidi="ar"/>
              </w:rPr>
              <w:t>1105522元</w:t>
            </w:r>
            <w:bookmarkEnd w:id="3"/>
          </w:p>
        </w:tc>
        <w:tc>
          <w:tcPr>
            <w:tcW w:w="508" w:type="pct"/>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394F1698">
            <w:pPr>
              <w:keepNext w:val="0"/>
              <w:keepLines w:val="0"/>
              <w:pageBreakBefore w:val="0"/>
              <w:widowControl/>
              <w:suppressLineNumbers w:val="0"/>
              <w:shd w:val="clear" w:fill="FFFFFF"/>
              <w:kinsoku/>
              <w:overflowPunct/>
              <w:topLinePunct w:val="0"/>
              <w:autoSpaceDE/>
              <w:autoSpaceDN/>
              <w:bidi w:val="0"/>
              <w:adjustRightInd/>
              <w:snapToGrid w:val="0"/>
              <w:spacing w:line="460" w:lineRule="exact"/>
              <w:jc w:val="center"/>
              <w:rPr>
                <w:rFonts w:hint="default" w:asciiTheme="minorEastAsia" w:hAnsiTheme="minorEastAsia" w:cstheme="minorEastAsia"/>
                <w:color w:val="auto"/>
                <w:kern w:val="0"/>
                <w:sz w:val="24"/>
                <w:szCs w:val="24"/>
                <w:lang w:val="en-US" w:eastAsia="zh-CN" w:bidi="ar"/>
              </w:rPr>
            </w:pPr>
            <w:r>
              <w:rPr>
                <w:rFonts w:hint="eastAsia" w:asciiTheme="minorEastAsia" w:hAnsiTheme="minorEastAsia" w:cstheme="minorEastAsia"/>
                <w:color w:val="auto"/>
                <w:kern w:val="0"/>
                <w:sz w:val="24"/>
                <w:szCs w:val="24"/>
                <w:lang w:val="en-US" w:eastAsia="zh-CN" w:bidi="ar"/>
              </w:rPr>
              <w:t>95.85</w:t>
            </w:r>
          </w:p>
        </w:tc>
      </w:tr>
      <w:bookmarkEnd w:id="1"/>
      <w:bookmarkEnd w:id="2"/>
    </w:tbl>
    <w:p w14:paraId="7F58308E">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420" w:leftChars="200" w:right="0" w:firstLine="0" w:firstLineChars="0"/>
        <w:jc w:val="both"/>
        <w:rPr>
          <w:color w:val="auto"/>
          <w:sz w:val="24"/>
          <w:szCs w:val="24"/>
        </w:rPr>
      </w:pPr>
      <w:r>
        <w:rPr>
          <w:rStyle w:val="15"/>
          <w:rFonts w:hint="eastAsia" w:ascii="宋体" w:hAnsi="宋体" w:eastAsia="宋体" w:cs="宋体"/>
          <w:b/>
          <w:i w:val="0"/>
          <w:caps w:val="0"/>
          <w:color w:val="auto"/>
          <w:spacing w:val="0"/>
          <w:kern w:val="0"/>
          <w:sz w:val="24"/>
          <w:szCs w:val="24"/>
          <w:shd w:val="clear" w:fill="FFFFFF"/>
          <w:lang w:val="en-US" w:eastAsia="zh-CN" w:bidi="ar"/>
        </w:rPr>
        <w:t>四、主要标的信息</w:t>
      </w:r>
      <w:r>
        <w:rPr>
          <w:rStyle w:val="15"/>
          <w:rFonts w:hint="eastAsia" w:ascii="宋体" w:hAnsi="宋体" w:eastAsia="宋体" w:cs="宋体"/>
          <w:b/>
          <w:i w:val="0"/>
          <w:caps w:val="0"/>
          <w:color w:val="auto"/>
          <w:spacing w:val="0"/>
          <w:kern w:val="0"/>
          <w:sz w:val="24"/>
          <w:szCs w:val="24"/>
          <w:shd w:val="clear" w:fill="FFFFFF"/>
          <w:lang w:val="en-US" w:eastAsia="zh-CN" w:bidi="ar"/>
        </w:rPr>
        <w:br w:type="textWrapping"/>
      </w:r>
      <w:bookmarkStart w:id="4" w:name="OLE_LINK3"/>
      <w:r>
        <w:rPr>
          <w:rFonts w:hint="eastAsia" w:ascii="宋体" w:hAnsi="宋体" w:eastAsia="宋体" w:cs="宋体"/>
          <w:i w:val="0"/>
          <w:iCs w:val="0"/>
          <w:caps w:val="0"/>
          <w:color w:val="auto"/>
          <w:spacing w:val="0"/>
          <w:sz w:val="24"/>
          <w:szCs w:val="24"/>
          <w:shd w:val="clear" w:fill="FFFFFF"/>
        </w:rPr>
        <w:t>采购包1(</w:t>
      </w:r>
      <w:r>
        <w:rPr>
          <w:rFonts w:hint="eastAsia" w:ascii="宋体" w:hAnsi="宋体" w:eastAsia="宋体" w:cs="宋体"/>
          <w:i w:val="0"/>
          <w:iCs w:val="0"/>
          <w:caps w:val="0"/>
          <w:color w:val="auto"/>
          <w:spacing w:val="0"/>
          <w:sz w:val="24"/>
          <w:szCs w:val="24"/>
          <w:shd w:val="clear" w:fill="FFFFFF"/>
          <w:lang w:eastAsia="zh-CN"/>
        </w:rPr>
        <w:t>福建机电大厦3楼会议室及1楼大厅显示屏改造项目</w:t>
      </w:r>
      <w:r>
        <w:rPr>
          <w:rFonts w:hint="eastAsia" w:ascii="宋体" w:hAnsi="宋体" w:eastAsia="宋体" w:cs="宋体"/>
          <w:i w:val="0"/>
          <w:iCs w:val="0"/>
          <w:caps w:val="0"/>
          <w:color w:val="auto"/>
          <w:spacing w:val="0"/>
          <w:sz w:val="24"/>
          <w:szCs w:val="24"/>
          <w:shd w:val="clear" w:fill="FFFFFF"/>
        </w:rPr>
        <w:t>):</w:t>
      </w:r>
    </w:p>
    <w:tbl>
      <w:tblPr>
        <w:tblStyle w:val="12"/>
        <w:tblW w:w="9382"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568"/>
        <w:gridCol w:w="1725"/>
        <w:gridCol w:w="1725"/>
        <w:gridCol w:w="885"/>
        <w:gridCol w:w="1419"/>
        <w:gridCol w:w="782"/>
        <w:gridCol w:w="1198"/>
        <w:gridCol w:w="1080"/>
      </w:tblGrid>
      <w:tr w14:paraId="766AAA5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13" w:hRule="atLeast"/>
          <w:tblHeader/>
          <w:jc w:val="center"/>
        </w:trPr>
        <w:tc>
          <w:tcPr>
            <w:tcW w:w="56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E122F53">
            <w:pPr>
              <w:keepNext w:val="0"/>
              <w:keepLines w:val="0"/>
              <w:widowControl/>
              <w:suppressLineNumbers w:val="0"/>
              <w:wordWrap w:val="0"/>
              <w:spacing w:before="0" w:beforeAutospacing="0" w:after="0" w:afterAutospacing="0" w:line="360" w:lineRule="atLeast"/>
              <w:ind w:left="0" w:right="0"/>
              <w:jc w:val="center"/>
              <w:rPr>
                <w:b/>
                <w:bCs/>
                <w:i w:val="0"/>
                <w:iCs w:val="0"/>
                <w:color w:val="auto"/>
                <w:sz w:val="24"/>
                <w:szCs w:val="24"/>
              </w:rPr>
            </w:pPr>
            <w:bookmarkStart w:id="5" w:name="OLE_LINK36"/>
            <w:r>
              <w:rPr>
                <w:rFonts w:hint="eastAsia" w:ascii="宋体" w:hAnsi="宋体" w:eastAsia="宋体" w:cs="宋体"/>
                <w:b/>
                <w:bCs/>
                <w:i w:val="0"/>
                <w:iCs w:val="0"/>
                <w:color w:val="auto"/>
                <w:kern w:val="0"/>
                <w:sz w:val="24"/>
                <w:szCs w:val="24"/>
                <w:lang w:val="en-US" w:eastAsia="zh-CN" w:bidi="ar"/>
              </w:rPr>
              <w:t>序</w:t>
            </w:r>
            <w:r>
              <w:rPr>
                <w:rFonts w:ascii="宋体" w:hAnsi="宋体" w:eastAsia="宋体" w:cs="宋体"/>
                <w:b/>
                <w:bCs/>
                <w:i w:val="0"/>
                <w:iCs w:val="0"/>
                <w:color w:val="auto"/>
                <w:kern w:val="0"/>
                <w:sz w:val="24"/>
                <w:szCs w:val="24"/>
                <w:lang w:val="en-US" w:eastAsia="zh-CN" w:bidi="ar"/>
              </w:rPr>
              <w:t>号</w:t>
            </w:r>
          </w:p>
        </w:tc>
        <w:tc>
          <w:tcPr>
            <w:tcW w:w="172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364FAED">
            <w:pPr>
              <w:keepNext w:val="0"/>
              <w:keepLines w:val="0"/>
              <w:widowControl/>
              <w:suppressLineNumbers w:val="0"/>
              <w:wordWrap w:val="0"/>
              <w:spacing w:before="0" w:beforeAutospacing="0" w:after="0" w:afterAutospacing="0" w:line="360" w:lineRule="atLeast"/>
              <w:ind w:left="0" w:right="0"/>
              <w:jc w:val="center"/>
              <w:rPr>
                <w:b/>
                <w:bCs/>
                <w:i w:val="0"/>
                <w:iCs w:val="0"/>
                <w:color w:val="auto"/>
                <w:sz w:val="24"/>
                <w:szCs w:val="24"/>
              </w:rPr>
            </w:pPr>
            <w:r>
              <w:rPr>
                <w:rFonts w:hint="eastAsia" w:ascii="宋体" w:hAnsi="宋体" w:eastAsia="宋体" w:cs="宋体"/>
                <w:b/>
                <w:bCs/>
                <w:i w:val="0"/>
                <w:iCs w:val="0"/>
                <w:color w:val="auto"/>
                <w:kern w:val="0"/>
                <w:sz w:val="24"/>
                <w:szCs w:val="24"/>
                <w:lang w:val="en-US" w:eastAsia="zh-CN" w:bidi="ar"/>
              </w:rPr>
              <w:t>标的名称</w:t>
            </w:r>
          </w:p>
        </w:tc>
        <w:tc>
          <w:tcPr>
            <w:tcW w:w="172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ABA5DA3">
            <w:pPr>
              <w:keepNext w:val="0"/>
              <w:keepLines w:val="0"/>
              <w:widowControl/>
              <w:suppressLineNumbers w:val="0"/>
              <w:wordWrap w:val="0"/>
              <w:spacing w:before="0" w:beforeAutospacing="0" w:after="0" w:afterAutospacing="0" w:line="360" w:lineRule="atLeast"/>
              <w:ind w:left="0" w:right="0"/>
              <w:jc w:val="center"/>
              <w:rPr>
                <w:b/>
                <w:bCs/>
                <w:i w:val="0"/>
                <w:iCs w:val="0"/>
                <w:color w:val="auto"/>
                <w:sz w:val="24"/>
                <w:szCs w:val="24"/>
              </w:rPr>
            </w:pPr>
            <w:r>
              <w:rPr>
                <w:rFonts w:ascii="宋体" w:hAnsi="宋体" w:eastAsia="宋体" w:cs="宋体"/>
                <w:b/>
                <w:bCs/>
                <w:i w:val="0"/>
                <w:iCs w:val="0"/>
                <w:color w:val="auto"/>
                <w:kern w:val="0"/>
                <w:sz w:val="24"/>
                <w:szCs w:val="24"/>
                <w:lang w:val="en-US" w:eastAsia="zh-CN" w:bidi="ar"/>
              </w:rPr>
              <w:t>报价明细内容</w:t>
            </w:r>
          </w:p>
        </w:tc>
        <w:tc>
          <w:tcPr>
            <w:tcW w:w="8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35D1AF7">
            <w:pPr>
              <w:keepNext w:val="0"/>
              <w:keepLines w:val="0"/>
              <w:widowControl/>
              <w:suppressLineNumbers w:val="0"/>
              <w:wordWrap w:val="0"/>
              <w:spacing w:before="0" w:beforeAutospacing="0" w:after="0" w:afterAutospacing="0" w:line="360" w:lineRule="atLeast"/>
              <w:ind w:left="0" w:right="0"/>
              <w:jc w:val="center"/>
              <w:rPr>
                <w:b/>
                <w:bCs/>
                <w:i w:val="0"/>
                <w:iCs w:val="0"/>
                <w:color w:val="auto"/>
                <w:sz w:val="24"/>
                <w:szCs w:val="24"/>
              </w:rPr>
            </w:pPr>
            <w:r>
              <w:rPr>
                <w:rFonts w:ascii="宋体" w:hAnsi="宋体" w:eastAsia="宋体" w:cs="宋体"/>
                <w:b/>
                <w:bCs/>
                <w:i w:val="0"/>
                <w:iCs w:val="0"/>
                <w:color w:val="auto"/>
                <w:kern w:val="0"/>
                <w:sz w:val="24"/>
                <w:szCs w:val="24"/>
                <w:lang w:val="en-US" w:eastAsia="zh-CN" w:bidi="ar"/>
              </w:rPr>
              <w:t>品牌</w:t>
            </w:r>
          </w:p>
        </w:tc>
        <w:tc>
          <w:tcPr>
            <w:tcW w:w="141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0452ED4">
            <w:pPr>
              <w:keepNext w:val="0"/>
              <w:keepLines w:val="0"/>
              <w:widowControl/>
              <w:suppressLineNumbers w:val="0"/>
              <w:wordWrap w:val="0"/>
              <w:spacing w:before="0" w:beforeAutospacing="0" w:after="0" w:afterAutospacing="0" w:line="360" w:lineRule="atLeast"/>
              <w:ind w:left="0" w:right="0"/>
              <w:jc w:val="center"/>
              <w:rPr>
                <w:b/>
                <w:bCs/>
                <w:i w:val="0"/>
                <w:iCs w:val="0"/>
                <w:color w:val="auto"/>
                <w:sz w:val="24"/>
                <w:szCs w:val="24"/>
              </w:rPr>
            </w:pPr>
            <w:r>
              <w:rPr>
                <w:rFonts w:ascii="宋体" w:hAnsi="宋体" w:eastAsia="宋体" w:cs="宋体"/>
                <w:b/>
                <w:bCs/>
                <w:i w:val="0"/>
                <w:iCs w:val="0"/>
                <w:color w:val="auto"/>
                <w:kern w:val="0"/>
                <w:sz w:val="24"/>
                <w:szCs w:val="24"/>
                <w:lang w:val="en-US" w:eastAsia="zh-CN" w:bidi="ar"/>
              </w:rPr>
              <w:t>规格型号</w:t>
            </w:r>
          </w:p>
        </w:tc>
        <w:tc>
          <w:tcPr>
            <w:tcW w:w="78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54B930F">
            <w:pPr>
              <w:keepNext w:val="0"/>
              <w:keepLines w:val="0"/>
              <w:widowControl/>
              <w:suppressLineNumbers w:val="0"/>
              <w:wordWrap w:val="0"/>
              <w:spacing w:before="0" w:beforeAutospacing="0" w:after="0" w:afterAutospacing="0" w:line="360" w:lineRule="atLeast"/>
              <w:ind w:left="0" w:right="0"/>
              <w:jc w:val="center"/>
              <w:rPr>
                <w:rFonts w:ascii="宋体" w:hAnsi="宋体" w:eastAsia="宋体" w:cs="宋体"/>
                <w:b/>
                <w:bCs/>
                <w:i w:val="0"/>
                <w:iCs w:val="0"/>
                <w:color w:val="auto"/>
                <w:kern w:val="0"/>
                <w:sz w:val="24"/>
                <w:szCs w:val="24"/>
                <w:lang w:val="en-US" w:eastAsia="zh-CN" w:bidi="ar"/>
              </w:rPr>
            </w:pPr>
            <w:r>
              <w:rPr>
                <w:rFonts w:ascii="宋体" w:hAnsi="宋体" w:eastAsia="宋体" w:cs="宋体"/>
                <w:b/>
                <w:bCs/>
                <w:i w:val="0"/>
                <w:iCs w:val="0"/>
                <w:color w:val="auto"/>
                <w:kern w:val="0"/>
                <w:sz w:val="24"/>
                <w:szCs w:val="24"/>
                <w:lang w:val="en-US" w:eastAsia="zh-CN" w:bidi="ar"/>
              </w:rPr>
              <w:t>数量</w:t>
            </w:r>
          </w:p>
        </w:tc>
        <w:tc>
          <w:tcPr>
            <w:tcW w:w="119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28781AD">
            <w:pPr>
              <w:keepNext w:val="0"/>
              <w:keepLines w:val="0"/>
              <w:widowControl/>
              <w:suppressLineNumbers w:val="0"/>
              <w:wordWrap w:val="0"/>
              <w:spacing w:before="0" w:beforeAutospacing="0" w:after="0" w:afterAutospacing="0" w:line="360" w:lineRule="atLeast"/>
              <w:ind w:left="0" w:right="0"/>
              <w:jc w:val="center"/>
              <w:rPr>
                <w:rFonts w:ascii="宋体" w:hAnsi="宋体" w:eastAsia="宋体" w:cs="宋体"/>
                <w:b/>
                <w:bCs/>
                <w:i w:val="0"/>
                <w:iCs w:val="0"/>
                <w:color w:val="auto"/>
                <w:kern w:val="0"/>
                <w:sz w:val="24"/>
                <w:szCs w:val="24"/>
                <w:lang w:val="en-US" w:eastAsia="zh-CN" w:bidi="ar"/>
              </w:rPr>
            </w:pPr>
            <w:r>
              <w:rPr>
                <w:rFonts w:ascii="宋体" w:hAnsi="宋体" w:eastAsia="宋体" w:cs="宋体"/>
                <w:b/>
                <w:bCs/>
                <w:i w:val="0"/>
                <w:iCs w:val="0"/>
                <w:color w:val="auto"/>
                <w:kern w:val="0"/>
                <w:sz w:val="24"/>
                <w:szCs w:val="24"/>
                <w:lang w:val="en-US" w:eastAsia="zh-CN" w:bidi="ar"/>
              </w:rPr>
              <w:t>单价(元)</w:t>
            </w:r>
          </w:p>
        </w:tc>
        <w:tc>
          <w:tcPr>
            <w:tcW w:w="10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6FE84BD">
            <w:pPr>
              <w:keepNext w:val="0"/>
              <w:keepLines w:val="0"/>
              <w:widowControl/>
              <w:suppressLineNumbers w:val="0"/>
              <w:wordWrap w:val="0"/>
              <w:spacing w:before="0" w:beforeAutospacing="0" w:after="0" w:afterAutospacing="0" w:line="360" w:lineRule="atLeast"/>
              <w:ind w:left="0" w:right="0"/>
              <w:jc w:val="center"/>
              <w:rPr>
                <w:rFonts w:ascii="宋体" w:hAnsi="宋体" w:eastAsia="宋体" w:cs="宋体"/>
                <w:b/>
                <w:bCs/>
                <w:i w:val="0"/>
                <w:iCs w:val="0"/>
                <w:color w:val="auto"/>
                <w:kern w:val="0"/>
                <w:sz w:val="24"/>
                <w:szCs w:val="24"/>
                <w:lang w:val="en-US" w:eastAsia="zh-CN" w:bidi="ar"/>
              </w:rPr>
            </w:pPr>
            <w:r>
              <w:rPr>
                <w:rFonts w:ascii="宋体" w:hAnsi="宋体" w:eastAsia="宋体" w:cs="宋体"/>
                <w:b/>
                <w:bCs/>
                <w:i w:val="0"/>
                <w:iCs w:val="0"/>
                <w:color w:val="auto"/>
                <w:kern w:val="0"/>
                <w:sz w:val="24"/>
                <w:szCs w:val="24"/>
                <w:lang w:val="en-US" w:eastAsia="zh-CN" w:bidi="ar"/>
              </w:rPr>
              <w:t>金额(元)</w:t>
            </w:r>
          </w:p>
        </w:tc>
      </w:tr>
      <w:tr w14:paraId="01B45AC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jc w:val="center"/>
        </w:trPr>
        <w:tc>
          <w:tcPr>
            <w:tcW w:w="56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244A450">
            <w:pPr>
              <w:keepNext w:val="0"/>
              <w:keepLines w:val="0"/>
              <w:widowControl/>
              <w:suppressLineNumbers w:val="0"/>
              <w:wordWrap w:val="0"/>
              <w:spacing w:before="0" w:beforeAutospacing="0" w:after="0" w:afterAutospacing="0" w:line="360" w:lineRule="atLeast"/>
              <w:ind w:left="0" w:right="0"/>
              <w:jc w:val="center"/>
              <w:rPr>
                <w:color w:val="auto"/>
                <w:sz w:val="24"/>
                <w:szCs w:val="24"/>
              </w:rPr>
            </w:pPr>
            <w:r>
              <w:rPr>
                <w:rFonts w:hint="eastAsia" w:ascii="宋体" w:hAnsi="宋体" w:eastAsia="宋体" w:cs="宋体"/>
                <w:color w:val="auto"/>
                <w:kern w:val="0"/>
                <w:sz w:val="24"/>
                <w:szCs w:val="24"/>
                <w:lang w:val="en-US" w:eastAsia="zh-CN" w:bidi="ar"/>
              </w:rPr>
              <w:t>1</w:t>
            </w:r>
          </w:p>
        </w:tc>
        <w:tc>
          <w:tcPr>
            <w:tcW w:w="172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324FE99">
            <w:pPr>
              <w:keepNext w:val="0"/>
              <w:keepLines w:val="0"/>
              <w:widowControl/>
              <w:suppressLineNumbers w:val="0"/>
              <w:wordWrap w:val="0"/>
              <w:spacing w:before="0" w:beforeAutospacing="0" w:after="0" w:afterAutospacing="0" w:line="360" w:lineRule="atLeast"/>
              <w:ind w:left="0" w:right="0"/>
              <w:jc w:val="center"/>
              <w:rPr>
                <w:color w:val="auto"/>
                <w:sz w:val="24"/>
                <w:szCs w:val="24"/>
              </w:rPr>
            </w:pPr>
            <w:r>
              <w:rPr>
                <w:rFonts w:hint="eastAsia" w:ascii="宋体" w:hAnsi="宋体" w:eastAsia="宋体" w:cs="宋体"/>
                <w:color w:val="auto"/>
                <w:kern w:val="0"/>
                <w:sz w:val="24"/>
                <w:szCs w:val="24"/>
                <w:lang w:val="en-US" w:eastAsia="zh-CN" w:bidi="ar"/>
              </w:rPr>
              <w:t>福建机电大厦3楼会议室及1楼大厅显示屏改造项目</w:t>
            </w:r>
          </w:p>
        </w:tc>
        <w:tc>
          <w:tcPr>
            <w:tcW w:w="172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546F997">
            <w:pPr>
              <w:keepNext w:val="0"/>
              <w:keepLines w:val="0"/>
              <w:widowControl/>
              <w:suppressLineNumbers w:val="0"/>
              <w:wordWrap w:val="0"/>
              <w:spacing w:before="0" w:beforeAutospacing="0" w:after="0" w:afterAutospacing="0" w:line="360" w:lineRule="atLeast"/>
              <w:ind w:left="0" w:right="0"/>
              <w:jc w:val="center"/>
              <w:rPr>
                <w:color w:val="auto"/>
                <w:sz w:val="24"/>
                <w:szCs w:val="24"/>
              </w:rPr>
            </w:pPr>
            <w:r>
              <w:rPr>
                <w:rFonts w:hint="eastAsia" w:ascii="宋体" w:hAnsi="宋体" w:eastAsia="宋体" w:cs="宋体"/>
                <w:color w:val="auto"/>
                <w:kern w:val="0"/>
                <w:sz w:val="24"/>
                <w:szCs w:val="24"/>
                <w:lang w:val="en-US" w:eastAsia="zh-CN" w:bidi="ar"/>
              </w:rPr>
              <w:t>福建机电大厦3楼会议室及1楼大厅显示屏改造项目</w:t>
            </w:r>
          </w:p>
        </w:tc>
        <w:tc>
          <w:tcPr>
            <w:tcW w:w="8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47879A3">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希达、小鸟、嗨动等</w:t>
            </w:r>
          </w:p>
        </w:tc>
        <w:tc>
          <w:tcPr>
            <w:tcW w:w="141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F633792">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kern w:val="0"/>
                <w:sz w:val="24"/>
                <w:szCs w:val="24"/>
                <w:u w:val="none"/>
                <w:lang w:val="en-US" w:eastAsia="zh-CN" w:bidi="ar"/>
              </w:rPr>
            </w:pPr>
            <w:r>
              <w:rPr>
                <w:rFonts w:hint="eastAsia" w:ascii="宋体" w:hAnsi="宋体" w:eastAsia="宋体" w:cs="宋体"/>
                <w:color w:val="auto"/>
                <w:kern w:val="0"/>
                <w:sz w:val="24"/>
                <w:u w:val="none"/>
                <w:lang w:bidi="ar"/>
              </w:rPr>
              <w:t>RCBP011</w:t>
            </w:r>
            <w:r>
              <w:rPr>
                <w:rFonts w:hint="eastAsia" w:ascii="宋体" w:hAnsi="宋体" w:eastAsia="宋体" w:cs="宋体"/>
                <w:color w:val="auto"/>
                <w:kern w:val="0"/>
                <w:sz w:val="24"/>
                <w:u w:val="none"/>
                <w:lang w:eastAsia="zh-CN" w:bidi="ar"/>
              </w:rPr>
              <w:t>、</w:t>
            </w:r>
            <w:r>
              <w:rPr>
                <w:rFonts w:hint="eastAsia" w:ascii="宋体" w:hAnsi="宋体" w:eastAsia="宋体" w:cs="宋体"/>
                <w:color w:val="auto"/>
                <w:kern w:val="0"/>
                <w:sz w:val="24"/>
                <w:u w:val="none"/>
                <w:lang w:bidi="ar"/>
              </w:rPr>
              <w:t>LT606</w:t>
            </w:r>
            <w:r>
              <w:rPr>
                <w:rFonts w:hint="eastAsia" w:ascii="宋体" w:hAnsi="宋体" w:eastAsia="宋体" w:cs="宋体"/>
                <w:color w:val="auto"/>
                <w:kern w:val="0"/>
                <w:sz w:val="24"/>
                <w:u w:val="none"/>
                <w:lang w:eastAsia="zh-CN" w:bidi="ar"/>
              </w:rPr>
              <w:t>、</w:t>
            </w:r>
            <w:r>
              <w:rPr>
                <w:rFonts w:hint="eastAsia" w:ascii="宋体" w:hAnsi="宋体" w:eastAsia="宋体" w:cs="宋体"/>
                <w:i w:val="0"/>
                <w:iCs w:val="0"/>
                <w:color w:val="auto"/>
                <w:kern w:val="0"/>
                <w:sz w:val="24"/>
                <w:szCs w:val="24"/>
                <w:u w:val="none"/>
                <w:lang w:val="en-US" w:eastAsia="zh-CN" w:bidi="ar"/>
              </w:rPr>
              <w:t>DB-VWC3 Series、</w:t>
            </w:r>
            <w:r>
              <w:rPr>
                <w:rFonts w:hint="eastAsia" w:ascii="宋体" w:hAnsi="宋体" w:eastAsia="宋体" w:cs="宋体"/>
                <w:color w:val="auto"/>
                <w:kern w:val="0"/>
                <w:sz w:val="24"/>
                <w:u w:val="none"/>
                <w:lang w:bidi="ar"/>
              </w:rPr>
              <w:t>定制</w:t>
            </w:r>
            <w:r>
              <w:rPr>
                <w:rFonts w:hint="eastAsia" w:ascii="宋体" w:hAnsi="宋体" w:eastAsia="宋体" w:cs="宋体"/>
                <w:color w:val="auto"/>
                <w:kern w:val="0"/>
                <w:sz w:val="24"/>
                <w:u w:val="none"/>
                <w:lang w:val="en-US" w:eastAsia="zh-CN" w:bidi="ar"/>
              </w:rPr>
              <w:t>等</w:t>
            </w:r>
          </w:p>
        </w:tc>
        <w:tc>
          <w:tcPr>
            <w:tcW w:w="78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53718D2">
            <w:pPr>
              <w:keepNext w:val="0"/>
              <w:keepLines w:val="0"/>
              <w:widowControl/>
              <w:suppressLineNumbers w:val="0"/>
              <w:wordWrap w:val="0"/>
              <w:spacing w:before="0" w:beforeAutospacing="0" w:after="0" w:afterAutospacing="0" w:line="360" w:lineRule="atLeast"/>
              <w:ind w:left="0" w:right="0"/>
              <w:jc w:val="center"/>
              <w:rPr>
                <w:rFonts w:hint="default"/>
                <w:color w:val="auto"/>
                <w:sz w:val="24"/>
                <w:szCs w:val="24"/>
                <w:lang w:val="en-US"/>
              </w:rPr>
            </w:pPr>
            <w:r>
              <w:rPr>
                <w:rFonts w:hint="eastAsia" w:ascii="宋体" w:hAnsi="宋体" w:eastAsia="宋体" w:cs="宋体"/>
                <w:color w:val="auto"/>
                <w:kern w:val="0"/>
                <w:sz w:val="24"/>
                <w:szCs w:val="24"/>
                <w:lang w:val="en-US" w:eastAsia="zh-CN" w:bidi="ar"/>
              </w:rPr>
              <w:t>1批</w:t>
            </w:r>
          </w:p>
        </w:tc>
        <w:tc>
          <w:tcPr>
            <w:tcW w:w="119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49782F3">
            <w:pPr>
              <w:keepNext w:val="0"/>
              <w:keepLines w:val="0"/>
              <w:widowControl/>
              <w:suppressLineNumbers w:val="0"/>
              <w:wordWrap/>
              <w:spacing w:before="0" w:beforeAutospacing="0" w:after="0" w:afterAutospacing="0" w:line="360" w:lineRule="atLeast"/>
              <w:ind w:left="0" w:right="0"/>
              <w:jc w:val="right"/>
              <w:rPr>
                <w:rFonts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1105522</w:t>
            </w:r>
          </w:p>
        </w:tc>
        <w:tc>
          <w:tcPr>
            <w:tcW w:w="10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EC3AF9C">
            <w:pPr>
              <w:keepNext w:val="0"/>
              <w:keepLines w:val="0"/>
              <w:widowControl/>
              <w:suppressLineNumbers w:val="0"/>
              <w:wordWrap/>
              <w:spacing w:before="0" w:beforeAutospacing="0" w:after="0" w:afterAutospacing="0" w:line="360" w:lineRule="atLeast"/>
              <w:ind w:left="0" w:right="0"/>
              <w:jc w:val="right"/>
              <w:rPr>
                <w:rFonts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1105522</w:t>
            </w:r>
          </w:p>
        </w:tc>
      </w:tr>
      <w:bookmarkEnd w:id="4"/>
      <w:bookmarkEnd w:id="5"/>
    </w:tbl>
    <w:p w14:paraId="023E9E9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460" w:lineRule="exact"/>
        <w:ind w:left="0" w:leftChars="0" w:right="0" w:firstLine="420" w:firstLineChars="0"/>
        <w:jc w:val="both"/>
        <w:textAlignment w:val="baseline"/>
        <w:rPr>
          <w:rStyle w:val="15"/>
          <w:rFonts w:hint="eastAsia" w:ascii="宋体" w:hAnsi="宋体" w:eastAsia="宋体" w:cs="宋体"/>
          <w:i w:val="0"/>
          <w:caps w:val="0"/>
          <w:color w:val="auto"/>
          <w:spacing w:val="0"/>
          <w:kern w:val="0"/>
          <w:sz w:val="24"/>
          <w:szCs w:val="24"/>
          <w:shd w:val="clear" w:fill="FFFFFF"/>
          <w:lang w:val="en-US" w:eastAsia="zh-CN" w:bidi="ar"/>
        </w:rPr>
      </w:pPr>
      <w:r>
        <w:rPr>
          <w:rStyle w:val="15"/>
          <w:rFonts w:hint="eastAsia" w:ascii="宋体" w:hAnsi="宋体" w:eastAsia="宋体" w:cs="宋体"/>
          <w:i w:val="0"/>
          <w:caps w:val="0"/>
          <w:color w:val="auto"/>
          <w:spacing w:val="0"/>
          <w:kern w:val="0"/>
          <w:sz w:val="24"/>
          <w:szCs w:val="24"/>
          <w:shd w:val="clear" w:fill="FFFFFF"/>
          <w:lang w:val="en-US" w:eastAsia="zh-CN" w:bidi="ar"/>
        </w:rPr>
        <w:t>五、评标专家名单：</w:t>
      </w:r>
    </w:p>
    <w:p w14:paraId="0AE2B75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460" w:lineRule="exact"/>
        <w:ind w:firstLine="420" w:firstLineChars="175"/>
        <w:jc w:val="left"/>
        <w:textAlignment w:val="auto"/>
        <w:rPr>
          <w:rFonts w:hint="default" w:ascii="宋体" w:hAnsi="宋体" w:eastAsia="宋体" w:cs="宋体"/>
          <w:color w:val="auto"/>
          <w:kern w:val="0"/>
          <w:sz w:val="24"/>
          <w:szCs w:val="24"/>
          <w:lang w:eastAsia="zh-CN" w:bidi="ar"/>
        </w:rPr>
      </w:pPr>
      <w:r>
        <w:rPr>
          <w:rFonts w:ascii="宋体" w:hAnsi="宋体" w:eastAsia="宋体" w:cs="宋体"/>
          <w:color w:val="auto"/>
          <w:kern w:val="0"/>
          <w:sz w:val="24"/>
          <w:szCs w:val="24"/>
          <w:lang w:val="en-US" w:eastAsia="zh-CN" w:bidi="ar"/>
        </w:rPr>
        <w:t>评审专家：</w:t>
      </w:r>
      <w:bookmarkStart w:id="6" w:name="OLE_LINK28"/>
      <w:r>
        <w:rPr>
          <w:rFonts w:hint="default" w:ascii="宋体" w:hAnsi="宋体" w:eastAsia="宋体" w:cs="宋体"/>
          <w:color w:val="auto"/>
          <w:kern w:val="0"/>
          <w:sz w:val="24"/>
          <w:szCs w:val="24"/>
          <w:lang w:eastAsia="zh-CN" w:bidi="ar"/>
        </w:rPr>
        <w:t>黄强增（</w:t>
      </w:r>
      <w:r>
        <w:rPr>
          <w:rFonts w:hint="default" w:ascii="宋体" w:hAnsi="宋体" w:eastAsia="宋体" w:cs="宋体"/>
          <w:color w:val="auto"/>
          <w:kern w:val="0"/>
          <w:sz w:val="24"/>
          <w:szCs w:val="24"/>
          <w:lang w:val="en-US" w:eastAsia="zh-CN" w:bidi="ar"/>
        </w:rPr>
        <w:t>组长）、</w:t>
      </w:r>
      <w:r>
        <w:rPr>
          <w:rFonts w:hint="default" w:ascii="宋体" w:hAnsi="宋体" w:eastAsia="宋体" w:cs="宋体"/>
          <w:color w:val="auto"/>
          <w:kern w:val="0"/>
          <w:sz w:val="24"/>
          <w:szCs w:val="24"/>
          <w:lang w:eastAsia="zh-CN" w:bidi="ar"/>
        </w:rPr>
        <w:t>魏莉、沈洁梅、江永平、林萍</w:t>
      </w:r>
      <w:bookmarkEnd w:id="6"/>
    </w:p>
    <w:p w14:paraId="575220FC">
      <w:pPr>
        <w:keepNext w:val="0"/>
        <w:keepLines w:val="0"/>
        <w:pageBreakBefore w:val="0"/>
        <w:widowControl/>
        <w:suppressLineNumbers w:val="0"/>
        <w:kinsoku/>
        <w:overflowPunct/>
        <w:topLinePunct w:val="0"/>
        <w:autoSpaceDE/>
        <w:autoSpaceDN/>
        <w:bidi w:val="0"/>
        <w:adjustRightInd/>
        <w:snapToGrid w:val="0"/>
        <w:spacing w:line="460" w:lineRule="exact"/>
        <w:ind w:firstLine="422" w:firstLineChars="175"/>
        <w:jc w:val="left"/>
        <w:rPr>
          <w:rStyle w:val="15"/>
          <w:rFonts w:hint="eastAsia" w:ascii="宋体" w:hAnsi="宋体" w:eastAsia="宋体" w:cs="宋体"/>
          <w:b/>
          <w:i w:val="0"/>
          <w:caps w:val="0"/>
          <w:color w:val="auto"/>
          <w:spacing w:val="0"/>
          <w:kern w:val="0"/>
          <w:sz w:val="24"/>
          <w:szCs w:val="24"/>
          <w:shd w:val="clear" w:fill="FFFFFF"/>
          <w:lang w:val="en-US" w:eastAsia="zh-CN" w:bidi="ar"/>
        </w:rPr>
      </w:pPr>
      <w:r>
        <w:rPr>
          <w:rStyle w:val="15"/>
          <w:rFonts w:hint="eastAsia" w:ascii="宋体" w:hAnsi="宋体" w:eastAsia="宋体" w:cs="宋体"/>
          <w:b/>
          <w:i w:val="0"/>
          <w:caps w:val="0"/>
          <w:color w:val="auto"/>
          <w:spacing w:val="0"/>
          <w:kern w:val="0"/>
          <w:sz w:val="24"/>
          <w:szCs w:val="24"/>
          <w:shd w:val="clear" w:fill="FFFFFF"/>
          <w:lang w:val="en-US" w:eastAsia="zh-CN" w:bidi="ar"/>
        </w:rPr>
        <w:t>六、代理服务收费标准及金额：</w:t>
      </w:r>
    </w:p>
    <w:p w14:paraId="7311927E">
      <w:pPr>
        <w:keepNext w:val="0"/>
        <w:keepLines w:val="0"/>
        <w:pageBreakBefore w:val="0"/>
        <w:widowControl/>
        <w:suppressLineNumbers w:val="0"/>
        <w:kinsoku/>
        <w:overflowPunct/>
        <w:topLinePunct w:val="0"/>
        <w:autoSpaceDE/>
        <w:autoSpaceDN/>
        <w:bidi w:val="0"/>
        <w:adjustRightInd/>
        <w:snapToGrid w:val="0"/>
        <w:spacing w:line="460" w:lineRule="exact"/>
        <w:ind w:firstLine="420" w:firstLineChars="175"/>
        <w:jc w:val="left"/>
        <w:rPr>
          <w:rFonts w:hint="eastAsia" w:ascii="宋体" w:hAnsi="宋体" w:eastAsia="宋体" w:cs="宋体"/>
          <w:i w:val="0"/>
          <w:caps w:val="0"/>
          <w:color w:val="auto"/>
          <w:spacing w:val="0"/>
          <w:kern w:val="0"/>
          <w:sz w:val="24"/>
          <w:szCs w:val="24"/>
          <w:shd w:val="clear" w:fill="FFFFFF"/>
          <w:lang w:val="en-US" w:eastAsia="zh-CN" w:bidi="ar"/>
        </w:rPr>
      </w:pPr>
      <w:r>
        <w:rPr>
          <w:rFonts w:hint="eastAsia" w:ascii="宋体" w:hAnsi="宋体" w:eastAsia="宋体" w:cs="宋体"/>
          <w:i w:val="0"/>
          <w:caps w:val="0"/>
          <w:color w:val="auto"/>
          <w:spacing w:val="0"/>
          <w:kern w:val="0"/>
          <w:sz w:val="24"/>
          <w:szCs w:val="24"/>
          <w:shd w:val="clear" w:fill="FFFFFF"/>
          <w:lang w:val="en-US" w:eastAsia="zh-CN" w:bidi="ar"/>
        </w:rPr>
        <w:t>代理服务费收费标准：以采购包的中标（成交）金额为收费的计算基数，中标金额在100万元（含）以内的按1.05%；100-500万按0.77%，不足5000元按5000元收取。</w:t>
      </w:r>
    </w:p>
    <w:p w14:paraId="607181A8">
      <w:pPr>
        <w:keepNext w:val="0"/>
        <w:keepLines w:val="0"/>
        <w:pageBreakBefore w:val="0"/>
        <w:widowControl/>
        <w:suppressLineNumbers w:val="0"/>
        <w:kinsoku/>
        <w:overflowPunct/>
        <w:topLinePunct w:val="0"/>
        <w:autoSpaceDE/>
        <w:autoSpaceDN/>
        <w:bidi w:val="0"/>
        <w:adjustRightInd/>
        <w:snapToGrid w:val="0"/>
        <w:spacing w:line="460" w:lineRule="exact"/>
        <w:ind w:firstLine="480" w:firstLineChars="200"/>
        <w:jc w:val="left"/>
        <w:rPr>
          <w:rFonts w:hint="eastAsia" w:ascii="宋体" w:hAnsi="宋体" w:eastAsia="宋体" w:cs="宋体"/>
          <w:i w:val="0"/>
          <w:caps w:val="0"/>
          <w:color w:val="auto"/>
          <w:spacing w:val="0"/>
          <w:kern w:val="0"/>
          <w:sz w:val="24"/>
          <w:szCs w:val="24"/>
          <w:shd w:val="clear" w:fill="FFFFFF"/>
          <w:lang w:val="en-US" w:eastAsia="zh-CN" w:bidi="ar"/>
        </w:rPr>
      </w:pPr>
      <w:r>
        <w:rPr>
          <w:rFonts w:hint="eastAsia" w:ascii="宋体" w:hAnsi="宋体" w:eastAsia="宋体" w:cs="宋体"/>
          <w:i w:val="0"/>
          <w:caps w:val="0"/>
          <w:color w:val="auto"/>
          <w:spacing w:val="0"/>
          <w:kern w:val="0"/>
          <w:sz w:val="24"/>
          <w:szCs w:val="24"/>
          <w:shd w:val="clear" w:fill="FFFFFF"/>
          <w:lang w:val="en-US" w:eastAsia="zh-CN" w:bidi="ar"/>
        </w:rPr>
        <w:t>代理服务费收取方式：(1)中标人应在领取中标通知书的同时按规定的标准一次性向采购代理机构缴清代理服务费。代理服务费以银行转账或现金等方式提交。(2)</w:t>
      </w:r>
      <w:r>
        <w:rPr>
          <w:rFonts w:hint="eastAsia" w:ascii="宋体" w:hAnsi="宋体" w:eastAsia="宋体" w:cs="宋体"/>
          <w:color w:val="auto"/>
          <w:spacing w:val="0"/>
          <w:sz w:val="24"/>
          <w:szCs w:val="24"/>
          <w:highlight w:val="none"/>
          <w:u w:val="none"/>
        </w:rPr>
        <w:t>开户名称：</w:t>
      </w:r>
      <w:r>
        <w:rPr>
          <w:rFonts w:hint="eastAsia" w:ascii="宋体" w:hAnsi="宋体" w:eastAsia="宋体" w:cs="宋体"/>
          <w:color w:val="auto"/>
          <w:spacing w:val="0"/>
          <w:sz w:val="24"/>
          <w:szCs w:val="24"/>
          <w:highlight w:val="none"/>
          <w:u w:val="none"/>
          <w:lang w:eastAsia="zh-CN"/>
        </w:rPr>
        <w:t>福建省冶金工业设计院有限公司</w:t>
      </w:r>
      <w:r>
        <w:rPr>
          <w:rFonts w:hint="eastAsia" w:ascii="宋体" w:hAnsi="宋体" w:eastAsia="宋体" w:cs="宋体"/>
          <w:color w:val="auto"/>
          <w:spacing w:val="0"/>
          <w:sz w:val="24"/>
          <w:szCs w:val="24"/>
          <w:highlight w:val="none"/>
          <w:u w:val="none"/>
          <w:lang w:val="en-US" w:eastAsia="zh-CN"/>
        </w:rPr>
        <w:t>、</w:t>
      </w:r>
      <w:r>
        <w:rPr>
          <w:rFonts w:hint="eastAsia" w:ascii="宋体" w:hAnsi="宋体" w:eastAsia="宋体" w:cs="宋体"/>
          <w:color w:val="auto"/>
          <w:spacing w:val="0"/>
          <w:sz w:val="24"/>
          <w:szCs w:val="24"/>
          <w:highlight w:val="none"/>
          <w:u w:val="none"/>
        </w:rPr>
        <w:t>开户银行</w:t>
      </w:r>
      <w:r>
        <w:rPr>
          <w:rFonts w:hint="eastAsia" w:ascii="宋体" w:hAnsi="宋体" w:eastAsia="宋体" w:cs="宋体"/>
          <w:color w:val="auto"/>
          <w:spacing w:val="0"/>
          <w:sz w:val="24"/>
          <w:szCs w:val="24"/>
          <w:highlight w:val="none"/>
          <w:u w:val="none"/>
          <w:lang w:eastAsia="zh-CN"/>
        </w:rPr>
        <w:t>：</w:t>
      </w:r>
      <w:r>
        <w:rPr>
          <w:rFonts w:hint="eastAsia" w:ascii="宋体" w:hAnsi="宋体" w:eastAsia="宋体" w:cs="宋体"/>
          <w:color w:val="auto"/>
          <w:spacing w:val="0"/>
          <w:sz w:val="24"/>
          <w:szCs w:val="24"/>
          <w:highlight w:val="none"/>
          <w:u w:val="none"/>
          <w:lang w:val="en-US" w:eastAsia="zh-CN"/>
        </w:rPr>
        <w:t>中国农业银行股份有限公司福州东门支行、</w:t>
      </w:r>
      <w:r>
        <w:rPr>
          <w:rFonts w:hint="eastAsia" w:ascii="宋体" w:hAnsi="宋体" w:eastAsia="宋体" w:cs="宋体"/>
          <w:color w:val="auto"/>
          <w:spacing w:val="0"/>
          <w:sz w:val="24"/>
          <w:szCs w:val="24"/>
          <w:highlight w:val="none"/>
          <w:u w:val="none"/>
        </w:rPr>
        <w:t>银行账号：</w:t>
      </w:r>
      <w:r>
        <w:rPr>
          <w:rFonts w:hint="eastAsia" w:ascii="宋体" w:hAnsi="宋体" w:eastAsia="宋体" w:cs="宋体"/>
          <w:color w:val="auto"/>
          <w:spacing w:val="0"/>
          <w:sz w:val="24"/>
          <w:szCs w:val="24"/>
          <w:highlight w:val="none"/>
          <w:u w:val="none"/>
          <w:lang w:val="en-US" w:eastAsia="zh-CN"/>
        </w:rPr>
        <w:t>1313 5401 0400 00075</w:t>
      </w:r>
      <w:r>
        <w:rPr>
          <w:rFonts w:hint="eastAsia" w:ascii="宋体" w:hAnsi="宋体" w:eastAsia="宋体" w:cs="宋体"/>
          <w:i w:val="0"/>
          <w:caps w:val="0"/>
          <w:color w:val="auto"/>
          <w:spacing w:val="0"/>
          <w:kern w:val="0"/>
          <w:sz w:val="24"/>
          <w:szCs w:val="24"/>
          <w:shd w:val="clear" w:fill="FFFFFF"/>
          <w:lang w:val="en-US" w:eastAsia="zh-CN" w:bidi="ar"/>
        </w:rPr>
        <w:t>。</w:t>
      </w:r>
    </w:p>
    <w:p w14:paraId="11DBFF4E">
      <w:pPr>
        <w:keepNext w:val="0"/>
        <w:keepLines w:val="0"/>
        <w:pageBreakBefore w:val="0"/>
        <w:widowControl/>
        <w:suppressLineNumbers w:val="0"/>
        <w:kinsoku/>
        <w:overflowPunct/>
        <w:topLinePunct w:val="0"/>
        <w:autoSpaceDE/>
        <w:autoSpaceDN/>
        <w:bidi w:val="0"/>
        <w:adjustRightInd/>
        <w:snapToGrid w:val="0"/>
        <w:spacing w:after="0" w:afterAutospacing="0" w:line="460" w:lineRule="exact"/>
        <w:ind w:firstLine="420" w:firstLineChars="175"/>
        <w:jc w:val="left"/>
        <w:rPr>
          <w:rStyle w:val="15"/>
          <w:rFonts w:hint="eastAsia" w:ascii="宋体" w:hAnsi="宋体" w:eastAsia="宋体" w:cs="宋体"/>
          <w:b/>
          <w:i w:val="0"/>
          <w:caps w:val="0"/>
          <w:color w:val="auto"/>
          <w:spacing w:val="0"/>
          <w:kern w:val="0"/>
          <w:sz w:val="24"/>
          <w:szCs w:val="24"/>
          <w:shd w:val="clear" w:fill="FFFFFF"/>
          <w:lang w:val="en-US" w:eastAsia="zh-CN" w:bidi="ar"/>
        </w:rPr>
      </w:pPr>
      <w:r>
        <w:rPr>
          <w:rFonts w:hint="eastAsia" w:ascii="宋体" w:hAnsi="宋体" w:eastAsia="宋体" w:cs="宋体"/>
          <w:i w:val="0"/>
          <w:caps w:val="0"/>
          <w:color w:val="auto"/>
          <w:spacing w:val="0"/>
          <w:kern w:val="0"/>
          <w:sz w:val="24"/>
          <w:szCs w:val="24"/>
          <w:shd w:val="clear" w:fill="FFFFFF"/>
          <w:lang w:val="en-US" w:eastAsia="zh-CN" w:bidi="ar"/>
        </w:rPr>
        <w:t>代理服务费收费金额：</w:t>
      </w:r>
    </w:p>
    <w:p w14:paraId="5AF57A0B">
      <w:pPr>
        <w:keepNext w:val="0"/>
        <w:keepLines w:val="0"/>
        <w:pageBreakBefore w:val="0"/>
        <w:widowControl/>
        <w:suppressLineNumbers w:val="0"/>
        <w:kinsoku/>
        <w:overflowPunct/>
        <w:topLinePunct w:val="0"/>
        <w:autoSpaceDE/>
        <w:autoSpaceDN/>
        <w:bidi w:val="0"/>
        <w:adjustRightInd/>
        <w:snapToGrid w:val="0"/>
        <w:spacing w:after="0" w:afterAutospacing="0" w:line="460" w:lineRule="exact"/>
        <w:ind w:firstLine="420" w:firstLineChars="175"/>
        <w:jc w:val="left"/>
        <w:rPr>
          <w:rStyle w:val="15"/>
          <w:rFonts w:hint="eastAsia" w:ascii="宋体" w:hAnsi="宋体" w:eastAsia="宋体" w:cs="宋体"/>
          <w:b/>
          <w:i w:val="0"/>
          <w:caps w:val="0"/>
          <w:color w:val="auto"/>
          <w:spacing w:val="0"/>
          <w:kern w:val="0"/>
          <w:sz w:val="24"/>
          <w:szCs w:val="24"/>
          <w:shd w:val="clear" w:fill="FFFFFF"/>
          <w:lang w:val="en-US" w:eastAsia="zh-CN" w:bidi="ar"/>
        </w:rPr>
      </w:pPr>
      <w:r>
        <w:rPr>
          <w:rFonts w:hint="eastAsia" w:ascii="宋体" w:hAnsi="宋体" w:eastAsia="宋体" w:cs="宋体"/>
          <w:i w:val="0"/>
          <w:caps w:val="0"/>
          <w:color w:val="auto"/>
          <w:spacing w:val="0"/>
          <w:kern w:val="0"/>
          <w:sz w:val="24"/>
          <w:szCs w:val="24"/>
          <w:shd w:val="clear" w:fill="FFFFFF"/>
          <w:lang w:val="en-US" w:eastAsia="zh-CN" w:bidi="ar"/>
        </w:rPr>
        <w:t>采购包1：11312.5元</w:t>
      </w:r>
    </w:p>
    <w:p w14:paraId="764AB467">
      <w:pPr>
        <w:keepNext w:val="0"/>
        <w:keepLines w:val="0"/>
        <w:pageBreakBefore w:val="0"/>
        <w:widowControl/>
        <w:suppressLineNumbers w:val="0"/>
        <w:kinsoku/>
        <w:overflowPunct/>
        <w:topLinePunct w:val="0"/>
        <w:autoSpaceDE/>
        <w:autoSpaceDN/>
        <w:bidi w:val="0"/>
        <w:adjustRightInd/>
        <w:snapToGrid w:val="0"/>
        <w:spacing w:after="0" w:afterAutospacing="0" w:line="460" w:lineRule="exact"/>
        <w:ind w:firstLine="420" w:firstLineChars="175"/>
        <w:jc w:val="left"/>
        <w:rPr>
          <w:rFonts w:hint="eastAsia" w:ascii="宋体" w:hAnsi="宋体" w:eastAsia="宋体" w:cs="宋体"/>
          <w:i w:val="0"/>
          <w:caps w:val="0"/>
          <w:color w:val="auto"/>
          <w:spacing w:val="0"/>
          <w:kern w:val="0"/>
          <w:sz w:val="24"/>
          <w:szCs w:val="24"/>
          <w:shd w:val="clear" w:fill="FFFFFF"/>
          <w:lang w:val="en-US" w:eastAsia="zh-CN" w:bidi="ar"/>
        </w:rPr>
      </w:pPr>
      <w:r>
        <w:rPr>
          <w:rFonts w:hint="eastAsia" w:ascii="宋体" w:hAnsi="宋体" w:eastAsia="宋体" w:cs="宋体"/>
          <w:i w:val="0"/>
          <w:caps w:val="0"/>
          <w:color w:val="auto"/>
          <w:spacing w:val="0"/>
          <w:kern w:val="0"/>
          <w:sz w:val="24"/>
          <w:szCs w:val="24"/>
          <w:shd w:val="clear" w:fill="FFFFFF"/>
          <w:lang w:val="en-US" w:eastAsia="zh-CN" w:bidi="ar"/>
        </w:rPr>
        <w:t>收取对象：中标供应商</w:t>
      </w:r>
    </w:p>
    <w:p w14:paraId="7EBA2487">
      <w:pPr>
        <w:keepNext w:val="0"/>
        <w:keepLines w:val="0"/>
        <w:pageBreakBefore w:val="0"/>
        <w:widowControl/>
        <w:numPr>
          <w:ilvl w:val="0"/>
          <w:numId w:val="2"/>
        </w:numPr>
        <w:suppressLineNumbers w:val="0"/>
        <w:kinsoku/>
        <w:overflowPunct/>
        <w:topLinePunct w:val="0"/>
        <w:autoSpaceDE/>
        <w:autoSpaceDN/>
        <w:bidi w:val="0"/>
        <w:adjustRightInd/>
        <w:snapToGrid w:val="0"/>
        <w:spacing w:after="0" w:afterAutospacing="0" w:line="460" w:lineRule="exact"/>
        <w:ind w:left="420" w:leftChars="200" w:firstLine="0" w:firstLineChars="0"/>
        <w:jc w:val="left"/>
        <w:rPr>
          <w:rFonts w:hint="eastAsia" w:ascii="宋体" w:hAnsi="宋体" w:eastAsia="宋体" w:cs="宋体"/>
          <w:i w:val="0"/>
          <w:caps w:val="0"/>
          <w:color w:val="auto"/>
          <w:spacing w:val="0"/>
          <w:kern w:val="0"/>
          <w:sz w:val="24"/>
          <w:szCs w:val="24"/>
          <w:shd w:val="clear" w:fill="FFFFFF"/>
          <w:lang w:val="en-US" w:eastAsia="zh-CN" w:bidi="ar"/>
        </w:rPr>
      </w:pPr>
      <w:r>
        <w:rPr>
          <w:rStyle w:val="15"/>
          <w:rFonts w:hint="eastAsia" w:ascii="宋体" w:hAnsi="宋体" w:eastAsia="宋体" w:cs="宋体"/>
          <w:b/>
          <w:i w:val="0"/>
          <w:caps w:val="0"/>
          <w:color w:val="auto"/>
          <w:spacing w:val="0"/>
          <w:kern w:val="0"/>
          <w:sz w:val="24"/>
          <w:szCs w:val="24"/>
          <w:shd w:val="clear" w:fill="FFFFFF"/>
          <w:lang w:val="en-US" w:eastAsia="zh-CN" w:bidi="ar"/>
        </w:rPr>
        <w:t>公告期限</w:t>
      </w:r>
      <w:r>
        <w:rPr>
          <w:rStyle w:val="15"/>
          <w:rFonts w:hint="eastAsia" w:ascii="宋体" w:hAnsi="宋体" w:eastAsia="宋体" w:cs="宋体"/>
          <w:b/>
          <w:i w:val="0"/>
          <w:caps w:val="0"/>
          <w:color w:val="auto"/>
          <w:spacing w:val="0"/>
          <w:kern w:val="0"/>
          <w:sz w:val="24"/>
          <w:szCs w:val="24"/>
          <w:shd w:val="clear" w:fill="FFFFFF"/>
          <w:lang w:val="en-US" w:eastAsia="zh-CN" w:bidi="ar"/>
        </w:rPr>
        <w:br w:type="textWrapping"/>
      </w:r>
      <w:r>
        <w:rPr>
          <w:rFonts w:hint="eastAsia" w:ascii="宋体" w:hAnsi="宋体" w:eastAsia="宋体" w:cs="宋体"/>
          <w:i w:val="0"/>
          <w:caps w:val="0"/>
          <w:color w:val="auto"/>
          <w:spacing w:val="0"/>
          <w:kern w:val="0"/>
          <w:sz w:val="24"/>
          <w:szCs w:val="24"/>
          <w:shd w:val="clear" w:fill="FFFFFF"/>
          <w:lang w:val="en-US" w:eastAsia="zh-CN" w:bidi="ar"/>
        </w:rPr>
        <w:t>自本公告发布之日起1个工作日</w:t>
      </w:r>
      <w:r>
        <w:rPr>
          <w:rFonts w:hint="eastAsia" w:ascii="宋体" w:hAnsi="宋体" w:eastAsia="宋体" w:cs="宋体"/>
          <w:i w:val="0"/>
          <w:caps w:val="0"/>
          <w:color w:val="auto"/>
          <w:spacing w:val="0"/>
          <w:kern w:val="0"/>
          <w:sz w:val="24"/>
          <w:szCs w:val="24"/>
          <w:shd w:val="clear" w:fill="FFFFFF"/>
          <w:lang w:val="en-US" w:eastAsia="zh-CN" w:bidi="ar"/>
        </w:rPr>
        <w:br w:type="textWrapping"/>
      </w:r>
      <w:r>
        <w:rPr>
          <w:rStyle w:val="15"/>
          <w:rFonts w:hint="eastAsia" w:ascii="宋体" w:hAnsi="宋体" w:eastAsia="宋体" w:cs="宋体"/>
          <w:b/>
          <w:i w:val="0"/>
          <w:caps w:val="0"/>
          <w:color w:val="auto"/>
          <w:spacing w:val="0"/>
          <w:kern w:val="0"/>
          <w:sz w:val="24"/>
          <w:szCs w:val="24"/>
          <w:shd w:val="clear" w:fill="FFFFFF"/>
          <w:lang w:val="en-US" w:eastAsia="zh-CN" w:bidi="ar"/>
        </w:rPr>
        <w:t>八、其他补充事宜</w:t>
      </w:r>
      <w:r>
        <w:rPr>
          <w:rStyle w:val="15"/>
          <w:rFonts w:hint="eastAsia" w:ascii="宋体" w:hAnsi="宋体" w:eastAsia="宋体" w:cs="宋体"/>
          <w:b/>
          <w:i w:val="0"/>
          <w:caps w:val="0"/>
          <w:color w:val="auto"/>
          <w:spacing w:val="0"/>
          <w:kern w:val="0"/>
          <w:sz w:val="24"/>
          <w:szCs w:val="24"/>
          <w:shd w:val="clear" w:fill="FFFFFF"/>
          <w:lang w:val="en-US" w:eastAsia="zh-CN" w:bidi="ar"/>
        </w:rPr>
        <w:br w:type="textWrapping"/>
      </w:r>
      <w:r>
        <w:rPr>
          <w:rStyle w:val="15"/>
          <w:rFonts w:hint="eastAsia" w:ascii="宋体" w:hAnsi="宋体" w:eastAsia="宋体" w:cs="宋体"/>
          <w:b w:val="0"/>
          <w:bCs/>
          <w:i w:val="0"/>
          <w:caps w:val="0"/>
          <w:color w:val="auto"/>
          <w:spacing w:val="0"/>
          <w:kern w:val="0"/>
          <w:sz w:val="24"/>
          <w:szCs w:val="24"/>
          <w:shd w:val="clear" w:fill="FFFFFF"/>
          <w:lang w:val="en-US" w:eastAsia="zh-CN" w:bidi="ar"/>
        </w:rPr>
        <w:t>各投标人的资格性和符合性审查均通过</w:t>
      </w:r>
      <w:r>
        <w:rPr>
          <w:rFonts w:hint="eastAsia" w:ascii="宋体" w:hAnsi="宋体" w:eastAsia="宋体" w:cs="宋体"/>
          <w:i w:val="0"/>
          <w:caps w:val="0"/>
          <w:color w:val="auto"/>
          <w:spacing w:val="0"/>
          <w:kern w:val="0"/>
          <w:sz w:val="24"/>
          <w:szCs w:val="24"/>
          <w:shd w:val="clear" w:fill="FFFFFF"/>
          <w:lang w:val="en-US" w:eastAsia="zh-CN" w:bidi="ar"/>
        </w:rPr>
        <w:t>。</w:t>
      </w:r>
    </w:p>
    <w:p w14:paraId="3E53D634">
      <w:pPr>
        <w:pStyle w:val="10"/>
        <w:snapToGrid w:val="0"/>
        <w:spacing w:beforeAutospacing="0" w:afterAutospacing="0" w:line="460" w:lineRule="exact"/>
        <w:ind w:left="839" w:leftChars="200" w:hanging="419" w:hangingChars="174"/>
        <w:rPr>
          <w:rFonts w:hint="eastAsia" w:ascii="宋体" w:hAnsi="宋体" w:eastAsia="宋体" w:cs="宋体"/>
          <w:color w:val="auto"/>
          <w:sz w:val="24"/>
          <w:szCs w:val="24"/>
          <w:shd w:val="clear" w:fill="FFFFFF"/>
        </w:rPr>
      </w:pPr>
      <w:r>
        <w:rPr>
          <w:rStyle w:val="15"/>
          <w:rFonts w:hint="eastAsia" w:ascii="宋体" w:hAnsi="宋体" w:eastAsia="宋体" w:cs="宋体"/>
          <w:b/>
          <w:i w:val="0"/>
          <w:caps w:val="0"/>
          <w:color w:val="auto"/>
          <w:spacing w:val="0"/>
          <w:kern w:val="0"/>
          <w:sz w:val="24"/>
          <w:szCs w:val="24"/>
          <w:shd w:val="clear" w:fill="FFFFFF"/>
          <w:lang w:val="en-US" w:eastAsia="zh-CN" w:bidi="ar"/>
        </w:rPr>
        <w:t>九、凡对本次公告内容提出询问，按以下方式联系。</w:t>
      </w:r>
      <w:r>
        <w:rPr>
          <w:rStyle w:val="15"/>
          <w:rFonts w:hint="eastAsia" w:ascii="宋体" w:hAnsi="宋体" w:eastAsia="宋体" w:cs="宋体"/>
          <w:b/>
          <w:i w:val="0"/>
          <w:caps w:val="0"/>
          <w:color w:val="auto"/>
          <w:spacing w:val="0"/>
          <w:kern w:val="0"/>
          <w:sz w:val="24"/>
          <w:szCs w:val="24"/>
          <w:shd w:val="clear" w:fill="FFFFFF"/>
          <w:lang w:val="en-US" w:eastAsia="zh-CN" w:bidi="ar"/>
        </w:rPr>
        <w:br w:type="textWrapping"/>
      </w:r>
      <w:r>
        <w:rPr>
          <w:rFonts w:hint="eastAsia" w:ascii="宋体" w:hAnsi="宋体" w:eastAsia="宋体" w:cs="宋体"/>
          <w:i w:val="0"/>
          <w:caps w:val="0"/>
          <w:color w:val="auto"/>
          <w:spacing w:val="0"/>
          <w:kern w:val="0"/>
          <w:sz w:val="24"/>
          <w:szCs w:val="24"/>
          <w:shd w:val="clear" w:fill="FFFFFF"/>
          <w:lang w:val="en-US" w:eastAsia="zh-CN" w:bidi="ar"/>
        </w:rPr>
        <w:t>1.采购人信息</w:t>
      </w:r>
      <w:r>
        <w:rPr>
          <w:rStyle w:val="15"/>
          <w:rFonts w:hint="eastAsia" w:ascii="宋体" w:hAnsi="宋体" w:eastAsia="宋体" w:cs="宋体"/>
          <w:b/>
          <w:i w:val="0"/>
          <w:caps w:val="0"/>
          <w:color w:val="auto"/>
          <w:spacing w:val="0"/>
          <w:kern w:val="0"/>
          <w:sz w:val="24"/>
          <w:szCs w:val="24"/>
          <w:shd w:val="clear" w:fill="FFFFFF"/>
          <w:lang w:val="en-US" w:eastAsia="zh-CN" w:bidi="ar"/>
        </w:rPr>
        <w:br w:type="textWrapping"/>
      </w:r>
      <w:r>
        <w:rPr>
          <w:rFonts w:hint="eastAsia" w:ascii="宋体" w:hAnsi="宋体" w:eastAsia="宋体" w:cs="宋体"/>
          <w:i w:val="0"/>
          <w:caps w:val="0"/>
          <w:color w:val="auto"/>
          <w:spacing w:val="0"/>
          <w:kern w:val="0"/>
          <w:sz w:val="24"/>
          <w:szCs w:val="24"/>
          <w:shd w:val="clear" w:fill="FFFFFF"/>
          <w:lang w:val="en-US" w:eastAsia="zh-CN" w:bidi="ar"/>
        </w:rPr>
        <w:t>名  称：福建省机电（控股）有限责任公司</w:t>
      </w:r>
      <w:r>
        <w:rPr>
          <w:rFonts w:hint="eastAsia" w:ascii="宋体" w:hAnsi="宋体" w:eastAsia="宋体" w:cs="宋体"/>
          <w:i w:val="0"/>
          <w:caps w:val="0"/>
          <w:color w:val="auto"/>
          <w:spacing w:val="0"/>
          <w:kern w:val="0"/>
          <w:sz w:val="24"/>
          <w:szCs w:val="24"/>
          <w:shd w:val="clear" w:fill="FFFFFF"/>
          <w:lang w:val="en-US" w:eastAsia="zh-CN" w:bidi="ar"/>
        </w:rPr>
        <w:br w:type="textWrapping"/>
      </w:r>
      <w:r>
        <w:rPr>
          <w:rFonts w:hint="eastAsia" w:ascii="宋体" w:hAnsi="宋体" w:eastAsia="宋体" w:cs="宋体"/>
          <w:i w:val="0"/>
          <w:caps w:val="0"/>
          <w:color w:val="auto"/>
          <w:spacing w:val="0"/>
          <w:kern w:val="0"/>
          <w:sz w:val="24"/>
          <w:szCs w:val="24"/>
          <w:shd w:val="clear" w:fill="FFFFFF"/>
          <w:lang w:val="en-US" w:eastAsia="zh-CN" w:bidi="ar"/>
        </w:rPr>
        <w:t>地  址：福建省福州市晋安区连江北路1号福建机控大厦</w:t>
      </w:r>
      <w:r>
        <w:rPr>
          <w:rFonts w:hint="eastAsia" w:ascii="宋体" w:hAnsi="宋体" w:eastAsia="宋体" w:cs="宋体"/>
          <w:i w:val="0"/>
          <w:caps w:val="0"/>
          <w:color w:val="auto"/>
          <w:spacing w:val="0"/>
          <w:kern w:val="0"/>
          <w:sz w:val="24"/>
          <w:szCs w:val="24"/>
          <w:shd w:val="clear" w:fill="FFFFFF"/>
          <w:lang w:val="en-US" w:eastAsia="zh-CN" w:bidi="ar"/>
        </w:rPr>
        <w:br w:type="textWrapping"/>
      </w:r>
      <w:r>
        <w:rPr>
          <w:rFonts w:hint="eastAsia" w:ascii="宋体" w:hAnsi="宋体" w:eastAsia="宋体" w:cs="宋体"/>
          <w:i w:val="0"/>
          <w:caps w:val="0"/>
          <w:color w:val="auto"/>
          <w:spacing w:val="0"/>
          <w:kern w:val="0"/>
          <w:sz w:val="24"/>
          <w:szCs w:val="24"/>
          <w:shd w:val="clear" w:fill="FFFFFF"/>
          <w:lang w:val="en-US" w:eastAsia="zh-CN" w:bidi="ar"/>
        </w:rPr>
        <w:t xml:space="preserve">联系方式：陈先生  </w:t>
      </w:r>
      <w:bookmarkStart w:id="7" w:name="OLE_LINK38"/>
      <w:r>
        <w:rPr>
          <w:rFonts w:hint="eastAsia" w:ascii="宋体" w:hAnsi="宋体" w:eastAsia="宋体" w:cs="宋体"/>
          <w:i w:val="0"/>
          <w:caps w:val="0"/>
          <w:color w:val="auto"/>
          <w:spacing w:val="0"/>
          <w:kern w:val="0"/>
          <w:sz w:val="24"/>
          <w:szCs w:val="24"/>
          <w:shd w:val="clear" w:fill="FFFFFF"/>
          <w:lang w:val="en-US" w:eastAsia="zh-CN" w:bidi="ar"/>
        </w:rPr>
        <w:t xml:space="preserve"> 0591-87629200</w:t>
      </w:r>
      <w:bookmarkEnd w:id="7"/>
      <w:r>
        <w:rPr>
          <w:rFonts w:hint="eastAsia" w:ascii="宋体" w:hAnsi="宋体" w:eastAsia="宋体" w:cs="宋体"/>
          <w:i w:val="0"/>
          <w:caps w:val="0"/>
          <w:color w:val="auto"/>
          <w:spacing w:val="0"/>
          <w:kern w:val="0"/>
          <w:sz w:val="24"/>
          <w:szCs w:val="24"/>
          <w:shd w:val="clear" w:fill="FFFFFF"/>
          <w:lang w:val="en-US" w:eastAsia="zh-CN" w:bidi="ar"/>
        </w:rPr>
        <w:br w:type="textWrapping"/>
      </w:r>
      <w:r>
        <w:rPr>
          <w:rFonts w:hint="eastAsia" w:ascii="宋体" w:hAnsi="宋体" w:eastAsia="宋体" w:cs="宋体"/>
          <w:i w:val="0"/>
          <w:caps w:val="0"/>
          <w:color w:val="auto"/>
          <w:spacing w:val="0"/>
          <w:kern w:val="0"/>
          <w:sz w:val="24"/>
          <w:szCs w:val="24"/>
          <w:shd w:val="clear" w:fill="FFFFFF"/>
          <w:lang w:val="en-US" w:eastAsia="zh-CN" w:bidi="ar"/>
        </w:rPr>
        <w:t>2.采购代理机构信息（如有）：</w:t>
      </w:r>
      <w:r>
        <w:rPr>
          <w:rStyle w:val="15"/>
          <w:rFonts w:hint="eastAsia" w:ascii="宋体" w:hAnsi="宋体" w:eastAsia="宋体" w:cs="宋体"/>
          <w:b/>
          <w:i w:val="0"/>
          <w:caps w:val="0"/>
          <w:color w:val="auto"/>
          <w:spacing w:val="0"/>
          <w:kern w:val="0"/>
          <w:sz w:val="24"/>
          <w:szCs w:val="24"/>
          <w:shd w:val="clear" w:fill="FFFFFF"/>
          <w:lang w:val="en-US" w:eastAsia="zh-CN" w:bidi="ar"/>
        </w:rPr>
        <w:br w:type="textWrapping"/>
      </w:r>
      <w:r>
        <w:rPr>
          <w:rFonts w:hint="eastAsia" w:ascii="宋体" w:hAnsi="宋体" w:eastAsia="宋体" w:cs="宋体"/>
          <w:i w:val="0"/>
          <w:caps w:val="0"/>
          <w:color w:val="auto"/>
          <w:spacing w:val="0"/>
          <w:kern w:val="0"/>
          <w:sz w:val="24"/>
          <w:szCs w:val="24"/>
          <w:shd w:val="clear" w:fill="FFFFFF"/>
          <w:lang w:val="en-US" w:eastAsia="zh-CN" w:bidi="ar"/>
        </w:rPr>
        <w:t>名  称：福建省冶金工业设计院有限公司</w:t>
      </w:r>
      <w:r>
        <w:rPr>
          <w:rStyle w:val="15"/>
          <w:rFonts w:hint="eastAsia" w:ascii="宋体" w:hAnsi="宋体" w:eastAsia="宋体" w:cs="宋体"/>
          <w:b/>
          <w:i w:val="0"/>
          <w:caps w:val="0"/>
          <w:color w:val="auto"/>
          <w:spacing w:val="0"/>
          <w:kern w:val="0"/>
          <w:sz w:val="24"/>
          <w:szCs w:val="24"/>
          <w:shd w:val="clear" w:fill="FFFFFF"/>
          <w:lang w:val="en-US" w:eastAsia="zh-CN" w:bidi="ar"/>
        </w:rPr>
        <w:br w:type="textWrapping"/>
      </w:r>
      <w:r>
        <w:rPr>
          <w:rFonts w:hint="eastAsia" w:ascii="宋体" w:hAnsi="宋体" w:eastAsia="宋体" w:cs="宋体"/>
          <w:i w:val="0"/>
          <w:caps w:val="0"/>
          <w:color w:val="auto"/>
          <w:spacing w:val="0"/>
          <w:kern w:val="0"/>
          <w:sz w:val="24"/>
          <w:szCs w:val="24"/>
          <w:shd w:val="clear" w:fill="FFFFFF"/>
          <w:lang w:val="en-US" w:eastAsia="zh-CN" w:bidi="ar"/>
        </w:rPr>
        <w:t>地  址：福州市晋安区华林路245号罗马假日花园1号楼8楼</w:t>
      </w:r>
      <w:r>
        <w:rPr>
          <w:rStyle w:val="15"/>
          <w:rFonts w:hint="eastAsia" w:ascii="宋体" w:hAnsi="宋体" w:eastAsia="宋体" w:cs="宋体"/>
          <w:b/>
          <w:i w:val="0"/>
          <w:caps w:val="0"/>
          <w:color w:val="auto"/>
          <w:spacing w:val="0"/>
          <w:kern w:val="0"/>
          <w:sz w:val="24"/>
          <w:szCs w:val="24"/>
          <w:shd w:val="clear" w:fill="FFFFFF"/>
          <w:lang w:val="en-US" w:eastAsia="zh-CN" w:bidi="ar"/>
        </w:rPr>
        <w:br w:type="textWrapping"/>
      </w:r>
      <w:r>
        <w:rPr>
          <w:rFonts w:hint="eastAsia" w:ascii="宋体" w:hAnsi="宋体" w:eastAsia="宋体" w:cs="宋体"/>
          <w:i w:val="0"/>
          <w:caps w:val="0"/>
          <w:color w:val="auto"/>
          <w:spacing w:val="0"/>
          <w:kern w:val="0"/>
          <w:sz w:val="24"/>
          <w:szCs w:val="24"/>
          <w:shd w:val="clear" w:fill="FFFFFF"/>
          <w:lang w:val="en-US" w:eastAsia="zh-CN" w:bidi="ar"/>
        </w:rPr>
        <w:t>联系方式：王惠娴、胡福招、林厚辉、周勇  0591-87330025</w:t>
      </w:r>
      <w:r>
        <w:rPr>
          <w:rStyle w:val="15"/>
          <w:rFonts w:hint="eastAsia" w:ascii="宋体" w:hAnsi="宋体" w:eastAsia="宋体" w:cs="宋体"/>
          <w:b/>
          <w:i w:val="0"/>
          <w:caps w:val="0"/>
          <w:color w:val="auto"/>
          <w:spacing w:val="0"/>
          <w:kern w:val="0"/>
          <w:sz w:val="24"/>
          <w:szCs w:val="24"/>
          <w:shd w:val="clear" w:fill="FFFFFF"/>
          <w:lang w:val="en-US" w:eastAsia="zh-CN" w:bidi="ar"/>
        </w:rPr>
        <w:br w:type="textWrapping"/>
      </w:r>
    </w:p>
    <w:p w14:paraId="794791FF">
      <w:pPr>
        <w:pStyle w:val="10"/>
        <w:keepNext w:val="0"/>
        <w:keepLines w:val="0"/>
        <w:pageBreakBefore w:val="0"/>
        <w:widowControl/>
        <w:suppressLineNumbers w:val="0"/>
        <w:shd w:val="clear" w:fill="FFFFFF"/>
        <w:kinsoku/>
        <w:overflowPunct/>
        <w:topLinePunct w:val="0"/>
        <w:autoSpaceDE/>
        <w:autoSpaceDN/>
        <w:bidi w:val="0"/>
        <w:adjustRightInd/>
        <w:snapToGrid w:val="0"/>
        <w:spacing w:before="0" w:beforeAutospacing="0" w:after="0" w:afterAutospacing="0" w:line="460" w:lineRule="exact"/>
        <w:ind w:left="0" w:right="0" w:firstLine="0"/>
        <w:jc w:val="right"/>
        <w:rPr>
          <w:rFonts w:hint="eastAsia" w:ascii="宋体" w:hAnsi="宋体" w:eastAsia="宋体" w:cs="宋体"/>
          <w:i w:val="0"/>
          <w:caps w:val="0"/>
          <w:color w:val="auto"/>
          <w:spacing w:val="0"/>
          <w:sz w:val="24"/>
          <w:szCs w:val="24"/>
          <w:shd w:val="clear" w:fill="FFFFFF"/>
          <w:lang w:eastAsia="zh-CN"/>
        </w:rPr>
      </w:pPr>
      <w:r>
        <w:rPr>
          <w:rFonts w:hint="eastAsia" w:ascii="宋体" w:hAnsi="宋体" w:eastAsia="宋体" w:cs="宋体"/>
          <w:i w:val="0"/>
          <w:caps w:val="0"/>
          <w:color w:val="auto"/>
          <w:spacing w:val="0"/>
          <w:sz w:val="24"/>
          <w:szCs w:val="24"/>
          <w:shd w:val="clear" w:fill="FFFFFF"/>
          <w:lang w:eastAsia="zh-CN"/>
        </w:rPr>
        <w:t>福建省冶金工业设计院有限公司</w:t>
      </w:r>
    </w:p>
    <w:p w14:paraId="575C28CC">
      <w:pPr>
        <w:pStyle w:val="10"/>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460" w:lineRule="exact"/>
        <w:ind w:left="0" w:right="0" w:firstLine="0"/>
        <w:jc w:val="right"/>
        <w:rPr>
          <w:rFonts w:hint="default" w:ascii="宋体" w:hAnsi="宋体" w:eastAsia="宋体" w:cs="宋体"/>
          <w:i w:val="0"/>
          <w:caps w:val="0"/>
          <w:color w:val="auto"/>
          <w:spacing w:val="0"/>
          <w:sz w:val="24"/>
          <w:szCs w:val="24"/>
          <w:shd w:val="clear" w:fill="FFFFFF"/>
          <w:lang w:val="en-US" w:eastAsia="zh-CN"/>
        </w:rPr>
      </w:pPr>
      <w:r>
        <w:rPr>
          <w:rFonts w:hint="eastAsia" w:ascii="宋体" w:hAnsi="宋体" w:eastAsia="宋体" w:cs="宋体"/>
          <w:i w:val="0"/>
          <w:caps w:val="0"/>
          <w:color w:val="auto"/>
          <w:spacing w:val="0"/>
          <w:sz w:val="24"/>
          <w:szCs w:val="24"/>
          <w:shd w:val="clear" w:fill="FFFFFF"/>
          <w:lang w:val="en-US" w:eastAsia="zh-CN"/>
        </w:rPr>
        <w:t>2025年11月21日</w:t>
      </w:r>
    </w:p>
    <w:p w14:paraId="56982BE9">
      <w:pPr>
        <w:rPr>
          <w:color w:val="auto"/>
          <w:sz w:val="24"/>
          <w:szCs w:val="24"/>
        </w:rPr>
      </w:pPr>
    </w:p>
    <w:p w14:paraId="3276E9BE">
      <w:pPr>
        <w:rPr>
          <w:color w:val="auto"/>
        </w:rPr>
      </w:pPr>
    </w:p>
    <w:sectPr>
      <w:headerReference r:id="rId3" w:type="default"/>
      <w:footerReference r:id="rId4" w:type="default"/>
      <w:pgSz w:w="11906" w:h="16838"/>
      <w:pgMar w:top="1134" w:right="1020" w:bottom="1134" w:left="102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10C37">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03C4F3">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003C4F3">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600AD">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C33CFF"/>
    <w:multiLevelType w:val="singleLevel"/>
    <w:tmpl w:val="44C33CFF"/>
    <w:lvl w:ilvl="0" w:tentative="0">
      <w:start w:val="7"/>
      <w:numFmt w:val="chineseCounting"/>
      <w:suff w:val="nothing"/>
      <w:lvlText w:val="%1、"/>
      <w:lvlJc w:val="left"/>
      <w:rPr>
        <w:rFonts w:hint="eastAsia"/>
        <w:b/>
        <w:bCs/>
      </w:rPr>
    </w:lvl>
  </w:abstractNum>
  <w:abstractNum w:abstractNumId="1">
    <w:nsid w:val="5F7128A9"/>
    <w:multiLevelType w:val="singleLevel"/>
    <w:tmpl w:val="5F7128A9"/>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NjYzAzNTg4ODZmMWY3YjQzNWM5YzYyNmFlYTU4NGMifQ=="/>
  </w:docVars>
  <w:rsids>
    <w:rsidRoot w:val="38996A47"/>
    <w:rsid w:val="010670F0"/>
    <w:rsid w:val="017B11E4"/>
    <w:rsid w:val="019460C9"/>
    <w:rsid w:val="01ED6754"/>
    <w:rsid w:val="033B527C"/>
    <w:rsid w:val="039F2D4D"/>
    <w:rsid w:val="03CE6723"/>
    <w:rsid w:val="04981C67"/>
    <w:rsid w:val="06F408C0"/>
    <w:rsid w:val="078F37D1"/>
    <w:rsid w:val="0A2E2BDB"/>
    <w:rsid w:val="0CDB7986"/>
    <w:rsid w:val="0D6B5D51"/>
    <w:rsid w:val="0E9A6D87"/>
    <w:rsid w:val="0F8E522A"/>
    <w:rsid w:val="0FE11FC5"/>
    <w:rsid w:val="11AA0F23"/>
    <w:rsid w:val="122817E3"/>
    <w:rsid w:val="125F6B3D"/>
    <w:rsid w:val="138A317D"/>
    <w:rsid w:val="16DC6C3B"/>
    <w:rsid w:val="1A8B77DF"/>
    <w:rsid w:val="1CC7224C"/>
    <w:rsid w:val="1D140412"/>
    <w:rsid w:val="1D62224E"/>
    <w:rsid w:val="1D9670C6"/>
    <w:rsid w:val="1DD933BD"/>
    <w:rsid w:val="1E2D4D76"/>
    <w:rsid w:val="20290DB7"/>
    <w:rsid w:val="212A79D8"/>
    <w:rsid w:val="21CD4A53"/>
    <w:rsid w:val="21EE6FE0"/>
    <w:rsid w:val="26303263"/>
    <w:rsid w:val="286D5B95"/>
    <w:rsid w:val="2C097B1B"/>
    <w:rsid w:val="2CAF6316"/>
    <w:rsid w:val="2EF12AC6"/>
    <w:rsid w:val="31000F43"/>
    <w:rsid w:val="35BD5719"/>
    <w:rsid w:val="370B18C5"/>
    <w:rsid w:val="37FB56DB"/>
    <w:rsid w:val="38996A47"/>
    <w:rsid w:val="393F5DA0"/>
    <w:rsid w:val="3D8E0DC6"/>
    <w:rsid w:val="3E716C7E"/>
    <w:rsid w:val="3F4F120D"/>
    <w:rsid w:val="3FD13E2D"/>
    <w:rsid w:val="40D456D0"/>
    <w:rsid w:val="4177288A"/>
    <w:rsid w:val="41D83786"/>
    <w:rsid w:val="45B41F87"/>
    <w:rsid w:val="46403A7D"/>
    <w:rsid w:val="4B3D54A7"/>
    <w:rsid w:val="4C1465E4"/>
    <w:rsid w:val="4F4E0263"/>
    <w:rsid w:val="4F9A43A8"/>
    <w:rsid w:val="51B0720A"/>
    <w:rsid w:val="51B6402E"/>
    <w:rsid w:val="53AB4201"/>
    <w:rsid w:val="54467359"/>
    <w:rsid w:val="55D731E3"/>
    <w:rsid w:val="56F97D56"/>
    <w:rsid w:val="58E11E11"/>
    <w:rsid w:val="5C001B87"/>
    <w:rsid w:val="602D40DB"/>
    <w:rsid w:val="60EB493D"/>
    <w:rsid w:val="62613C79"/>
    <w:rsid w:val="633F5DED"/>
    <w:rsid w:val="63626220"/>
    <w:rsid w:val="68892009"/>
    <w:rsid w:val="68A00F14"/>
    <w:rsid w:val="6A3450F5"/>
    <w:rsid w:val="6B2956A9"/>
    <w:rsid w:val="6BC06C3D"/>
    <w:rsid w:val="73C863B3"/>
    <w:rsid w:val="765972B7"/>
    <w:rsid w:val="7A766117"/>
    <w:rsid w:val="7F8071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6">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7">
    <w:name w:val="heading 3"/>
    <w:basedOn w:val="1"/>
    <w:next w:val="1"/>
    <w:autoRedefine/>
    <w:qFormat/>
    <w:uiPriority w:val="0"/>
    <w:pPr>
      <w:keepNext/>
      <w:keepLines/>
      <w:spacing w:before="260" w:after="260" w:line="415" w:lineRule="auto"/>
      <w:ind w:firstLine="137" w:firstLineChars="49"/>
      <w:outlineLvl w:val="2"/>
    </w:pPr>
    <w:rPr>
      <w:rFonts w:ascii="黑体" w:hAnsi="宋体" w:eastAsia="黑体"/>
      <w:bCs/>
      <w:sz w:val="28"/>
      <w:szCs w:val="28"/>
    </w:rPr>
  </w:style>
  <w:style w:type="character" w:default="1" w:styleId="14">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0"/>
    <w:pPr>
      <w:spacing w:after="120" w:afterLines="0"/>
    </w:pPr>
    <w:rPr>
      <w:rFonts w:ascii="Verdana" w:hAnsi="Verdana"/>
      <w:kern w:val="2"/>
      <w:sz w:val="21"/>
      <w:szCs w:val="24"/>
      <w:lang w:eastAsia="en-US"/>
    </w:rPr>
  </w:style>
  <w:style w:type="paragraph" w:styleId="3">
    <w:name w:val="Body Text Indent"/>
    <w:basedOn w:val="1"/>
    <w:next w:val="4"/>
    <w:autoRedefine/>
    <w:unhideWhenUsed/>
    <w:qFormat/>
    <w:uiPriority w:val="99"/>
    <w:pPr>
      <w:spacing w:after="120"/>
      <w:ind w:left="420" w:leftChars="200"/>
    </w:pPr>
  </w:style>
  <w:style w:type="paragraph" w:customStyle="1" w:styleId="4">
    <w:name w:val="Default"/>
    <w:next w:val="5"/>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5">
    <w:name w:val="toc 7"/>
    <w:basedOn w:val="1"/>
    <w:next w:val="1"/>
    <w:autoRedefine/>
    <w:unhideWhenUsed/>
    <w:qFormat/>
    <w:uiPriority w:val="0"/>
    <w:pPr>
      <w:adjustRightInd w:val="0"/>
      <w:spacing w:line="360" w:lineRule="atLeast"/>
      <w:ind w:left="1440"/>
      <w:jc w:val="left"/>
      <w:textAlignment w:val="baseline"/>
    </w:pPr>
    <w:rPr>
      <w:kern w:val="0"/>
      <w:sz w:val="18"/>
      <w:szCs w:val="18"/>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next w:val="11"/>
    <w:autoRedefine/>
    <w:qFormat/>
    <w:uiPriority w:val="0"/>
    <w:pPr>
      <w:spacing w:before="0" w:beforeAutospacing="1" w:after="0" w:afterAutospacing="1"/>
      <w:ind w:left="0" w:right="0"/>
      <w:jc w:val="left"/>
    </w:pPr>
    <w:rPr>
      <w:kern w:val="0"/>
      <w:sz w:val="24"/>
      <w:lang w:val="en-US" w:eastAsia="zh-CN" w:bidi="ar"/>
    </w:rPr>
  </w:style>
  <w:style w:type="paragraph" w:customStyle="1" w:styleId="11">
    <w:name w:val="样式 标题 3 + (中文) 黑体 小四 非加粗 段前: 7.8 磅 段后: 0 磅 行距: 固定值 20 磅"/>
    <w:basedOn w:val="7"/>
    <w:autoRedefine/>
    <w:qFormat/>
    <w:uiPriority w:val="0"/>
    <w:pPr>
      <w:spacing w:line="400" w:lineRule="exact"/>
    </w:pPr>
    <w:rPr>
      <w:rFonts w:eastAsia="黑体" w:cs="宋体"/>
      <w:kern w:val="2"/>
      <w:sz w:val="24"/>
      <w:szCs w:val="20"/>
    </w:r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autoRedefine/>
    <w:qFormat/>
    <w:uiPriority w:val="0"/>
    <w:rPr>
      <w:b/>
    </w:rPr>
  </w:style>
  <w:style w:type="character" w:styleId="16">
    <w:name w:val="FollowedHyperlink"/>
    <w:basedOn w:val="14"/>
    <w:autoRedefine/>
    <w:qFormat/>
    <w:uiPriority w:val="0"/>
    <w:rPr>
      <w:color w:val="771CAA"/>
      <w:u w:val="none"/>
    </w:rPr>
  </w:style>
  <w:style w:type="character" w:styleId="17">
    <w:name w:val="Emphasis"/>
    <w:basedOn w:val="14"/>
    <w:autoRedefine/>
    <w:qFormat/>
    <w:uiPriority w:val="0"/>
    <w:rPr>
      <w:color w:val="F73131"/>
    </w:rPr>
  </w:style>
  <w:style w:type="character" w:styleId="18">
    <w:name w:val="Hyperlink"/>
    <w:basedOn w:val="14"/>
    <w:autoRedefine/>
    <w:qFormat/>
    <w:uiPriority w:val="0"/>
    <w:rPr>
      <w:color w:val="2440B3"/>
      <w:u w:val="none"/>
    </w:rPr>
  </w:style>
  <w:style w:type="character" w:styleId="19">
    <w:name w:val="HTML Cite"/>
    <w:basedOn w:val="14"/>
    <w:autoRedefine/>
    <w:qFormat/>
    <w:uiPriority w:val="0"/>
    <w:rPr>
      <w:color w:val="008000"/>
    </w:rPr>
  </w:style>
  <w:style w:type="paragraph" w:customStyle="1" w:styleId="20">
    <w:name w:val="样式2"/>
    <w:basedOn w:val="6"/>
    <w:next w:val="1"/>
    <w:autoRedefine/>
    <w:qFormat/>
    <w:uiPriority w:val="0"/>
    <w:rPr>
      <w:rFonts w:ascii="Calibri" w:hAnsi="Calibri" w:eastAsia="宋体"/>
      <w:bCs/>
      <w:color w:val="auto"/>
      <w:szCs w:val="44"/>
    </w:rPr>
  </w:style>
  <w:style w:type="character" w:customStyle="1" w:styleId="21">
    <w:name w:val="c-icon30"/>
    <w:basedOn w:val="14"/>
    <w:autoRedefine/>
    <w:qFormat/>
    <w:uiPriority w:val="0"/>
  </w:style>
  <w:style w:type="character" w:customStyle="1" w:styleId="22">
    <w:name w:val="hover27"/>
    <w:basedOn w:val="14"/>
    <w:autoRedefine/>
    <w:qFormat/>
    <w:uiPriority w:val="0"/>
  </w:style>
  <w:style w:type="character" w:customStyle="1" w:styleId="23">
    <w:name w:val="hover28"/>
    <w:basedOn w:val="14"/>
    <w:autoRedefine/>
    <w:qFormat/>
    <w:uiPriority w:val="0"/>
    <w:rPr>
      <w:color w:val="315EFB"/>
    </w:rPr>
  </w:style>
  <w:style w:type="paragraph" w:customStyle="1" w:styleId="24">
    <w:name w:val="标准"/>
    <w:basedOn w:val="1"/>
    <w:autoRedefine/>
    <w:qFormat/>
    <w:uiPriority w:val="0"/>
    <w:pPr>
      <w:spacing w:line="360" w:lineRule="auto"/>
      <w:ind w:firstLine="200" w:firstLineChars="200"/>
    </w:pPr>
    <w:rPr>
      <w:rFonts w:cs="宋体"/>
    </w:rPr>
  </w:style>
  <w:style w:type="paragraph" w:customStyle="1" w:styleId="25">
    <w:name w:val="null3"/>
    <w:autoRedefine/>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753</Words>
  <Characters>887</Characters>
  <Lines>0</Lines>
  <Paragraphs>0</Paragraphs>
  <TotalTime>17</TotalTime>
  <ScaleCrop>false</ScaleCrop>
  <LinksUpToDate>false</LinksUpToDate>
  <CharactersWithSpaces>904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2020-07-24T03:29:00Z</dcterms:created>
  <dc:creator>Administrator</dc:creator>
  <cp:lastModifiedBy>Administrator</cp:lastModifiedBy>
  <cp:lastPrinted>2025-09-01T09:10:00Z</cp:lastPrinted>
  <dcterms:modified xsi:type="dcterms:W3CDTF">2025-11-21T07:21:32Z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F32537DB52504BC2A8653ECA21C7A55A_13</vt:lpwstr>
  </property>
</Properties>
</file>